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48"/>
      </w:tblGrid>
      <w:tr w:rsidR="008B7FB5" w:rsidRPr="008B7FB5">
        <w:trPr>
          <w:trHeight w:val="750"/>
          <w:tblCellSpacing w:w="0" w:type="dxa"/>
          <w:jc w:val="center"/>
        </w:trPr>
        <w:tc>
          <w:tcPr>
            <w:tcW w:w="0" w:type="auto"/>
            <w:tcMar>
              <w:top w:w="15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7FB5" w:rsidRPr="008B7FB5" w:rsidRDefault="008B7FB5" w:rsidP="00CA4B3F">
            <w:pPr>
              <w:widowControl/>
              <w:spacing w:line="375" w:lineRule="atLeast"/>
              <w:jc w:val="center"/>
              <w:rPr>
                <w:rFonts w:ascii="ˎ̥" w:eastAsia="宋体" w:hAnsi="ˎ̥" w:cs="宋体" w:hint="eastAsia"/>
                <w:b/>
                <w:bCs/>
                <w:color w:val="555555"/>
                <w:kern w:val="0"/>
                <w:sz w:val="38"/>
                <w:szCs w:val="38"/>
              </w:rPr>
            </w:pPr>
            <w:r w:rsidRPr="008B7FB5">
              <w:rPr>
                <w:rFonts w:ascii="ˎ̥" w:eastAsia="宋体" w:hAnsi="ˎ̥" w:cs="宋体"/>
                <w:b/>
                <w:bCs/>
                <w:color w:val="555555"/>
                <w:kern w:val="0"/>
                <w:sz w:val="38"/>
                <w:szCs w:val="38"/>
              </w:rPr>
              <w:t>关于</w:t>
            </w:r>
            <w:r w:rsidR="00CA4B3F">
              <w:rPr>
                <w:rFonts w:ascii="ˎ̥" w:eastAsia="宋体" w:hAnsi="ˎ̥" w:cs="宋体" w:hint="eastAsia"/>
                <w:b/>
                <w:bCs/>
                <w:color w:val="555555"/>
                <w:kern w:val="0"/>
                <w:sz w:val="38"/>
                <w:szCs w:val="38"/>
              </w:rPr>
              <w:t>研究生院</w:t>
            </w:r>
            <w:proofErr w:type="gramStart"/>
            <w:r w:rsidR="00CA4B3F">
              <w:rPr>
                <w:rFonts w:ascii="ˎ̥" w:eastAsia="宋体" w:hAnsi="ˎ̥" w:cs="宋体" w:hint="eastAsia"/>
                <w:b/>
                <w:bCs/>
                <w:color w:val="555555"/>
                <w:kern w:val="0"/>
                <w:sz w:val="38"/>
                <w:szCs w:val="38"/>
              </w:rPr>
              <w:t>培养办</w:t>
            </w:r>
            <w:proofErr w:type="gramEnd"/>
            <w:r w:rsidRPr="008B7FB5">
              <w:rPr>
                <w:rFonts w:ascii="ˎ̥" w:eastAsia="宋体" w:hAnsi="ˎ̥" w:cs="宋体"/>
                <w:b/>
                <w:bCs/>
                <w:color w:val="555555"/>
                <w:kern w:val="0"/>
                <w:sz w:val="38"/>
                <w:szCs w:val="38"/>
              </w:rPr>
              <w:t>招聘</w:t>
            </w:r>
            <w:r w:rsidRPr="008B7FB5">
              <w:rPr>
                <w:rFonts w:ascii="ˎ̥" w:eastAsia="宋体" w:hAnsi="ˎ̥" w:cs="宋体"/>
                <w:b/>
                <w:bCs/>
                <w:color w:val="555555"/>
                <w:kern w:val="0"/>
                <w:sz w:val="38"/>
                <w:szCs w:val="38"/>
              </w:rPr>
              <w:t>“</w:t>
            </w:r>
            <w:r w:rsidRPr="008B7FB5">
              <w:rPr>
                <w:rFonts w:ascii="ˎ̥" w:eastAsia="宋体" w:hAnsi="ˎ̥" w:cs="宋体"/>
                <w:b/>
                <w:bCs/>
                <w:color w:val="555555"/>
                <w:kern w:val="0"/>
                <w:sz w:val="38"/>
                <w:szCs w:val="38"/>
              </w:rPr>
              <w:t>顶岗实习</w:t>
            </w:r>
            <w:r w:rsidRPr="008B7FB5">
              <w:rPr>
                <w:rFonts w:ascii="ˎ̥" w:eastAsia="宋体" w:hAnsi="ˎ̥" w:cs="宋体"/>
                <w:b/>
                <w:bCs/>
                <w:color w:val="555555"/>
                <w:kern w:val="0"/>
                <w:sz w:val="38"/>
                <w:szCs w:val="38"/>
              </w:rPr>
              <w:t>”</w:t>
            </w:r>
            <w:r w:rsidRPr="008B7FB5">
              <w:rPr>
                <w:rFonts w:ascii="ˎ̥" w:eastAsia="宋体" w:hAnsi="ˎ̥" w:cs="宋体"/>
                <w:b/>
                <w:bCs/>
                <w:color w:val="555555"/>
                <w:kern w:val="0"/>
                <w:sz w:val="38"/>
                <w:szCs w:val="38"/>
              </w:rPr>
              <w:t>研究生的公告</w:t>
            </w:r>
          </w:p>
        </w:tc>
      </w:tr>
      <w:tr w:rsidR="008B7FB5" w:rsidRPr="008B7FB5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EFEFEF"/>
            </w:tcBorders>
            <w:vAlign w:val="center"/>
            <w:hideMark/>
          </w:tcPr>
          <w:p w:rsidR="008B7FB5" w:rsidRPr="008B7FB5" w:rsidRDefault="008B7FB5" w:rsidP="008B7FB5">
            <w:pPr>
              <w:widowControl/>
              <w:spacing w:line="375" w:lineRule="atLeast"/>
              <w:jc w:val="center"/>
              <w:rPr>
                <w:rFonts w:ascii="ˎ̥" w:eastAsia="宋体" w:hAnsi="ˎ̥" w:cs="宋体" w:hint="eastAsia"/>
                <w:color w:val="999999"/>
                <w:kern w:val="0"/>
                <w:sz w:val="18"/>
                <w:szCs w:val="18"/>
              </w:rPr>
            </w:pPr>
          </w:p>
        </w:tc>
      </w:tr>
      <w:tr w:rsidR="008B7FB5" w:rsidRPr="008B7FB5">
        <w:trPr>
          <w:trHeight w:val="4500"/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FB5" w:rsidRPr="008B7FB5" w:rsidRDefault="008B7FB5" w:rsidP="008B7FB5">
            <w:pPr>
              <w:widowControl/>
              <w:spacing w:line="420" w:lineRule="atLeast"/>
              <w:ind w:firstLine="56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因工作需要，经研究并报学校同意，现决定在校内招聘“顶岗实习”研究生一名，工资2000元/月。现将有关事项公告如下： </w:t>
            </w:r>
          </w:p>
          <w:p w:rsidR="008B7FB5" w:rsidRPr="008B7FB5" w:rsidRDefault="008B7FB5" w:rsidP="008B7FB5">
            <w:pPr>
              <w:widowControl/>
              <w:spacing w:line="420" w:lineRule="atLeast"/>
              <w:ind w:firstLine="56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一、岗位职责 </w:t>
            </w:r>
          </w:p>
          <w:p w:rsidR="008B7FB5" w:rsidRPr="008B7FB5" w:rsidRDefault="008B7FB5" w:rsidP="008B7FB5">
            <w:pPr>
              <w:widowControl/>
              <w:spacing w:line="420" w:lineRule="atLeast"/>
              <w:ind w:firstLine="56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1.协助做好</w:t>
            </w:r>
            <w:r w:rsidR="002E6F46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研究生教学教务</w:t>
            </w: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管理工作。 </w:t>
            </w:r>
          </w:p>
          <w:p w:rsidR="008B7FB5" w:rsidRPr="008B7FB5" w:rsidRDefault="008B7FB5" w:rsidP="008B7FB5">
            <w:pPr>
              <w:widowControl/>
              <w:spacing w:line="420" w:lineRule="atLeast"/>
              <w:ind w:firstLine="56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2.协助做好</w:t>
            </w:r>
            <w:r w:rsidR="00FF7B6A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研究生项目管理</w:t>
            </w:r>
            <w:r w:rsidR="002E6F46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工作</w:t>
            </w: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。 </w:t>
            </w:r>
          </w:p>
          <w:p w:rsidR="008B7FB5" w:rsidRPr="008B7FB5" w:rsidRDefault="008B7FB5" w:rsidP="008B7FB5">
            <w:pPr>
              <w:widowControl/>
              <w:spacing w:line="420" w:lineRule="atLeast"/>
              <w:ind w:firstLine="56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3.协助做好</w:t>
            </w:r>
            <w:r w:rsidR="00FF7B6A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办公室</w:t>
            </w: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日常管理工作。 </w:t>
            </w:r>
          </w:p>
          <w:p w:rsidR="008B7FB5" w:rsidRPr="008B7FB5" w:rsidRDefault="008B7FB5" w:rsidP="008B7FB5">
            <w:pPr>
              <w:widowControl/>
              <w:spacing w:line="420" w:lineRule="atLeast"/>
              <w:ind w:firstLine="56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二、应聘条件 </w:t>
            </w:r>
          </w:p>
          <w:p w:rsidR="008B7FB5" w:rsidRPr="008B7FB5" w:rsidRDefault="008B7FB5" w:rsidP="008B7FB5">
            <w:pPr>
              <w:widowControl/>
              <w:spacing w:line="420" w:lineRule="atLeast"/>
              <w:ind w:firstLine="56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1.一、二年级研究生均可报名。要求思想政治素质好，踏实肯干，责任心强，具有良好的团队合作意识和服务意识，</w:t>
            </w:r>
            <w:r w:rsidR="002F28C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沟通</w:t>
            </w: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协调能力强。 </w:t>
            </w:r>
          </w:p>
          <w:p w:rsidR="008B7FB5" w:rsidRPr="008B7FB5" w:rsidRDefault="008B7FB5" w:rsidP="008B7FB5">
            <w:pPr>
              <w:widowControl/>
              <w:spacing w:line="420" w:lineRule="atLeast"/>
              <w:ind w:firstLine="56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2.具有熟练的计算机操作能力</w:t>
            </w:r>
            <w:r w:rsidR="00CA4B3F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和</w:t>
            </w:r>
            <w:r w:rsidR="00CA4B3F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较强的文字表达能力</w:t>
            </w: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。 </w:t>
            </w:r>
          </w:p>
          <w:p w:rsidR="008B7FB5" w:rsidRPr="008B7FB5" w:rsidRDefault="008B7FB5" w:rsidP="008B7FB5">
            <w:pPr>
              <w:widowControl/>
              <w:spacing w:line="420" w:lineRule="atLeast"/>
              <w:ind w:firstLine="56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3.除正常上课以外，根据学校上下班时间上班。 </w:t>
            </w:r>
          </w:p>
          <w:p w:rsidR="008B7FB5" w:rsidRPr="008B7FB5" w:rsidRDefault="008B7FB5" w:rsidP="008B7FB5">
            <w:pPr>
              <w:widowControl/>
              <w:spacing w:line="420" w:lineRule="atLeast"/>
              <w:ind w:firstLine="56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4.</w:t>
            </w:r>
            <w:r w:rsidRPr="00CA4B3F">
              <w:rPr>
                <w:rFonts w:ascii="宋体" w:eastAsia="宋体" w:hAnsi="宋体" w:cs="宋体"/>
                <w:b/>
                <w:color w:val="555555"/>
                <w:kern w:val="0"/>
                <w:sz w:val="24"/>
                <w:szCs w:val="24"/>
              </w:rPr>
              <w:t>需征得研究生导师同意</w:t>
            </w: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，且实习时间期</w:t>
            </w:r>
            <w:r w:rsidR="00C11EE2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原则上</w:t>
            </w: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不得少于两个学期。 </w:t>
            </w:r>
          </w:p>
          <w:p w:rsidR="008B7FB5" w:rsidRPr="008B7FB5" w:rsidRDefault="008B7FB5" w:rsidP="008B7FB5">
            <w:pPr>
              <w:widowControl/>
              <w:spacing w:line="420" w:lineRule="atLeast"/>
              <w:ind w:firstLine="56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三、报名及联系方式 </w:t>
            </w:r>
          </w:p>
          <w:p w:rsidR="008B7FB5" w:rsidRPr="008B7FB5" w:rsidRDefault="008B7FB5" w:rsidP="00D4700D">
            <w:pPr>
              <w:widowControl/>
              <w:spacing w:line="420" w:lineRule="atLeast"/>
              <w:ind w:firstLine="56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请有意向的同学，</w:t>
            </w:r>
            <w:hyperlink r:id="rId6" w:history="1">
              <w:r w:rsidR="00F65C17" w:rsidRPr="00CF6873">
                <w:rPr>
                  <w:rStyle w:val="a5"/>
                  <w:rFonts w:ascii="宋体" w:eastAsia="宋体" w:hAnsi="宋体" w:cs="宋体"/>
                  <w:kern w:val="0"/>
                  <w:sz w:val="24"/>
                  <w:szCs w:val="24"/>
                </w:rPr>
                <w:t>将简要个人简历</w:t>
              </w:r>
              <w:r w:rsidR="00F65C17" w:rsidRPr="00CF6873">
                <w:rPr>
                  <w:rStyle w:val="a5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、联系方式</w:t>
              </w:r>
              <w:r w:rsidR="00F65C17" w:rsidRPr="00CF6873">
                <w:rPr>
                  <w:rStyle w:val="a5"/>
                  <w:rFonts w:ascii="宋体" w:eastAsia="宋体" w:hAnsi="宋体" w:cs="宋体"/>
                  <w:kern w:val="0"/>
                  <w:sz w:val="24"/>
                  <w:szCs w:val="24"/>
                </w:rPr>
                <w:t>及</w:t>
              </w:r>
              <w:r w:rsidR="00F65C17" w:rsidRPr="00CF6873">
                <w:rPr>
                  <w:rStyle w:val="a5"/>
                  <w:rFonts w:ascii="宋体" w:eastAsia="宋体" w:hAnsi="宋体" w:cs="宋体"/>
                  <w:b/>
                  <w:kern w:val="0"/>
                  <w:sz w:val="24"/>
                  <w:szCs w:val="24"/>
                </w:rPr>
                <w:t>课程表(</w:t>
              </w:r>
              <w:r w:rsidR="00F65C17" w:rsidRPr="00CF6873">
                <w:rPr>
                  <w:rStyle w:val="a5"/>
                  <w:rFonts w:ascii="宋体" w:eastAsia="宋体" w:hAnsi="宋体" w:cs="宋体" w:hint="eastAsia"/>
                  <w:b/>
                  <w:kern w:val="0"/>
                  <w:sz w:val="24"/>
                  <w:szCs w:val="24"/>
                </w:rPr>
                <w:t>含选修课)</w:t>
              </w:r>
              <w:r w:rsidR="00F65C17" w:rsidRPr="00CF6873">
                <w:rPr>
                  <w:rStyle w:val="a5"/>
                  <w:rFonts w:ascii="宋体" w:eastAsia="宋体" w:hAnsi="宋体" w:cs="宋体"/>
                  <w:kern w:val="0"/>
                  <w:sz w:val="24"/>
                  <w:szCs w:val="24"/>
                </w:rPr>
                <w:t>通过电子邮件发送到yjsypyb@zjgsu.edu.cn</w:t>
              </w:r>
            </w:hyperlink>
            <w:r w:rsidR="00D4700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 xml:space="preserve"> </w:t>
            </w: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，报名截止时间：2022年</w:t>
            </w:r>
            <w:r w:rsidR="00CA4B3F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9</w:t>
            </w: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月</w:t>
            </w:r>
            <w:r w:rsidR="00F65C17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13</w:t>
            </w: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日14:00。 </w:t>
            </w:r>
          </w:p>
          <w:p w:rsidR="008B7FB5" w:rsidRPr="008B7FB5" w:rsidRDefault="008B7FB5" w:rsidP="00CA4B3F">
            <w:pPr>
              <w:widowControl/>
              <w:spacing w:line="420" w:lineRule="atLeast"/>
              <w:ind w:firstLine="56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联系人：</w:t>
            </w:r>
            <w:r w:rsidR="007C736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林</w:t>
            </w:r>
            <w:r w:rsidRPr="008B7FB5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老师，电话：28</w:t>
            </w:r>
            <w:r w:rsidR="00CA4B3F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877246</w:t>
            </w:r>
          </w:p>
        </w:tc>
      </w:tr>
      <w:tr w:rsidR="002E6F46" w:rsidRPr="002E6F46" w:rsidTr="002E6F46">
        <w:trPr>
          <w:trHeight w:val="4500"/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2D90" w:rsidRDefault="00F12D90" w:rsidP="00FF7B6A">
            <w:pPr>
              <w:widowControl/>
              <w:spacing w:line="420" w:lineRule="atLeast"/>
              <w:ind w:firstLine="560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</w:p>
          <w:p w:rsidR="00BB5E02" w:rsidRDefault="00026117" w:rsidP="00FF7B6A">
            <w:pPr>
              <w:widowControl/>
              <w:spacing w:line="420" w:lineRule="atLeast"/>
              <w:ind w:firstLine="560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 xml:space="preserve">                                        </w:t>
            </w:r>
          </w:p>
          <w:p w:rsidR="002E6F46" w:rsidRDefault="00026117" w:rsidP="00FF7B6A">
            <w:pPr>
              <w:widowControl/>
              <w:spacing w:line="420" w:lineRule="atLeast"/>
              <w:ind w:firstLine="560"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 xml:space="preserve"> 研究生院培养办</w:t>
            </w:r>
          </w:p>
          <w:p w:rsidR="00026117" w:rsidRDefault="00026117" w:rsidP="00FF7B6A">
            <w:pPr>
              <w:widowControl/>
              <w:spacing w:line="420" w:lineRule="atLeast"/>
              <w:ind w:firstLine="560"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 xml:space="preserve">                                          2022.9.7</w:t>
            </w:r>
          </w:p>
          <w:p w:rsidR="00026117" w:rsidRPr="002E6F46" w:rsidRDefault="00026117" w:rsidP="002E6F46">
            <w:pPr>
              <w:widowControl/>
              <w:spacing w:line="420" w:lineRule="atLeast"/>
              <w:ind w:firstLine="56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</w:tbl>
    <w:p w:rsidR="00771D10" w:rsidRPr="002E6F46" w:rsidRDefault="00771D10"/>
    <w:sectPr w:rsidR="00771D10" w:rsidRPr="002E6F46" w:rsidSect="00771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475" w:rsidRDefault="00165475" w:rsidP="002E6F46">
      <w:r>
        <w:separator/>
      </w:r>
    </w:p>
  </w:endnote>
  <w:endnote w:type="continuationSeparator" w:id="0">
    <w:p w:rsidR="00165475" w:rsidRDefault="00165475" w:rsidP="002E6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475" w:rsidRDefault="00165475" w:rsidP="002E6F46">
      <w:r>
        <w:separator/>
      </w:r>
    </w:p>
  </w:footnote>
  <w:footnote w:type="continuationSeparator" w:id="0">
    <w:p w:rsidR="00165475" w:rsidRDefault="00165475" w:rsidP="002E6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FB5"/>
    <w:rsid w:val="00026117"/>
    <w:rsid w:val="00080967"/>
    <w:rsid w:val="000C4627"/>
    <w:rsid w:val="000F2F31"/>
    <w:rsid w:val="00162682"/>
    <w:rsid w:val="00165475"/>
    <w:rsid w:val="002E6F46"/>
    <w:rsid w:val="002F28C4"/>
    <w:rsid w:val="00327B84"/>
    <w:rsid w:val="003F1152"/>
    <w:rsid w:val="006D485A"/>
    <w:rsid w:val="00771D10"/>
    <w:rsid w:val="007C7368"/>
    <w:rsid w:val="00851792"/>
    <w:rsid w:val="008B7BC0"/>
    <w:rsid w:val="008B7FB5"/>
    <w:rsid w:val="00987D3D"/>
    <w:rsid w:val="00AF5075"/>
    <w:rsid w:val="00BB5E02"/>
    <w:rsid w:val="00C11EE2"/>
    <w:rsid w:val="00C51749"/>
    <w:rsid w:val="00CA4B3F"/>
    <w:rsid w:val="00CA7992"/>
    <w:rsid w:val="00D4700D"/>
    <w:rsid w:val="00DB1DDA"/>
    <w:rsid w:val="00E2560A"/>
    <w:rsid w:val="00F114E8"/>
    <w:rsid w:val="00F12D90"/>
    <w:rsid w:val="00F65C17"/>
    <w:rsid w:val="00FF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F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F46"/>
    <w:rPr>
      <w:sz w:val="18"/>
      <w:szCs w:val="18"/>
    </w:rPr>
  </w:style>
  <w:style w:type="character" w:styleId="a5">
    <w:name w:val="Hyperlink"/>
    <w:basedOn w:val="a0"/>
    <w:uiPriority w:val="99"/>
    <w:unhideWhenUsed/>
    <w:rsid w:val="002E6F46"/>
    <w:rPr>
      <w:strike w:val="0"/>
      <w:dstrike w:val="0"/>
      <w:color w:val="555555"/>
      <w:u w:val="none"/>
      <w:effect w:val="none"/>
    </w:rPr>
  </w:style>
  <w:style w:type="character" w:customStyle="1" w:styleId="bsharecount">
    <w:name w:val="bshare_count"/>
    <w:basedOn w:val="a0"/>
    <w:rsid w:val="002E6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31616;&#35201;&#20010;&#20154;&#31616;&#21382;&#12289;&#32852;&#31995;&#26041;&#24335;&#21450;&#35838;&#31243;&#34920;(&#21547;&#36873;&#20462;&#35838;)&#36890;&#36807;&#30005;&#23376;&#37038;&#20214;&#21457;&#36865;&#21040;yjsypyb@zjgs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薛薇薇</dc:creator>
  <cp:lastModifiedBy>薛薇薇</cp:lastModifiedBy>
  <cp:revision>23</cp:revision>
  <dcterms:created xsi:type="dcterms:W3CDTF">2022-09-07T00:48:00Z</dcterms:created>
  <dcterms:modified xsi:type="dcterms:W3CDTF">2022-09-07T04:40:00Z</dcterms:modified>
</cp:coreProperties>
</file>