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bookmarkEnd w:id="0"/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情况请在“中国科学院文献情报中心期刊分区数据在线平台”http://www.fenqubiao.com/Default.aspx中认证，查看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</w:t>
      </w:r>
      <w:r>
        <w:rPr>
          <w:rFonts w:hint="eastAsia"/>
          <w:sz w:val="28"/>
          <w:szCs w:val="28"/>
          <w:lang w:val="en-US" w:eastAsia="zh-CN"/>
        </w:rPr>
        <w:t>，须提供纸质检索证明。</w:t>
      </w:r>
    </w:p>
    <w:p>
      <w:pPr>
        <w:numPr>
          <w:ilvl w:val="0"/>
          <w:numId w:val="1"/>
        </w:num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</w:t>
      </w:r>
      <w:r>
        <w:rPr>
          <w:rFonts w:hint="eastAsia"/>
          <w:sz w:val="28"/>
          <w:szCs w:val="28"/>
          <w:lang w:val="en-US" w:eastAsia="zh-CN"/>
        </w:rPr>
        <w:t>情况请在Web of Science 认证，须提供纸质检索证明。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EA55D"/>
    <w:multiLevelType w:val="singleLevel"/>
    <w:tmpl w:val="7D4EA55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26399E"/>
    <w:rsid w:val="07B36147"/>
    <w:rsid w:val="0D26399E"/>
    <w:rsid w:val="3D225246"/>
    <w:rsid w:val="47AB5D19"/>
    <w:rsid w:val="4AEF315A"/>
    <w:rsid w:val="6246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阿刺</cp:lastModifiedBy>
  <dcterms:modified xsi:type="dcterms:W3CDTF">2020-09-27T03:16:33Z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