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外文期刊认证说明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情况请在“中科院期刊分区表（</w:t>
      </w:r>
      <w:r>
        <w:rPr>
          <w:rFonts w:hint="eastAsia"/>
          <w:b/>
          <w:bCs/>
          <w:sz w:val="28"/>
          <w:szCs w:val="28"/>
          <w:lang w:val="en-US" w:eastAsia="zh-CN"/>
        </w:rPr>
        <w:t>升级版</w:t>
      </w:r>
      <w:r>
        <w:rPr>
          <w:rFonts w:hint="eastAsia"/>
          <w:sz w:val="28"/>
          <w:szCs w:val="28"/>
          <w:lang w:val="en-US" w:eastAsia="zh-CN"/>
        </w:rPr>
        <w:t>）”http://www.fenqubiao.com中认证，查看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大类，须提供分区情况的纸质证明（请网页截图打印），且须提供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SSCI分区情况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请在Web of Science 认证</w:t>
      </w:r>
      <w:r>
        <w:rPr>
          <w:rFonts w:hint="eastAsia"/>
          <w:sz w:val="28"/>
          <w:szCs w:val="28"/>
          <w:lang w:val="en-US" w:eastAsia="zh-CN"/>
        </w:rPr>
        <w:t>，须提供</w:t>
      </w:r>
      <w:r>
        <w:rPr>
          <w:rFonts w:hint="eastAsia"/>
          <w:b/>
          <w:bCs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检索证明里须含有分区情况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color w:val="2F5597" w:themeColor="accent5" w:themeShade="BF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3.ESI期刊目录详见：</w:t>
      </w:r>
      <w:r>
        <w:rPr>
          <w:rFonts w:hint="eastAsia"/>
          <w:b w:val="0"/>
          <w:bCs w:val="0"/>
          <w:color w:val="2F5597" w:themeColor="accent5" w:themeShade="BF"/>
          <w:sz w:val="28"/>
          <w:szCs w:val="28"/>
          <w:u w:val="single"/>
          <w:lang w:val="en-US" w:eastAsia="zh-CN"/>
        </w:rPr>
        <w:t>https://lib.zjgsu.edu.cn/2019/1030/c1056a38303/page.htm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备注：中科院JCR期刊分区表</w:t>
      </w: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仅限校内</w:t>
      </w:r>
      <w:r>
        <w:rPr>
          <w:rFonts w:hint="default"/>
          <w:sz w:val="28"/>
          <w:szCs w:val="28"/>
          <w:lang w:val="en-US" w:eastAsia="zh-CN"/>
        </w:rPr>
        <w:t>IP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网址：</w:t>
      </w: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HYPERLINK "http://www.fenqubiao.com" </w:instrText>
      </w:r>
      <w:r>
        <w:rPr>
          <w:rFonts w:hint="default"/>
          <w:sz w:val="28"/>
          <w:szCs w:val="28"/>
          <w:lang w:val="en-US" w:eastAsia="zh-CN"/>
        </w:rPr>
        <w:fldChar w:fldCharType="separate"/>
      </w:r>
      <w:r>
        <w:rPr>
          <w:rFonts w:hint="default"/>
          <w:sz w:val="28"/>
          <w:szCs w:val="28"/>
          <w:lang w:val="en-US" w:eastAsia="zh-CN"/>
        </w:rPr>
        <w:t>http://www.fenqubiao.com</w:t>
      </w:r>
      <w:r>
        <w:rPr>
          <w:rFonts w:hint="default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（校外可通过</w:t>
      </w:r>
      <w:r>
        <w:rPr>
          <w:rFonts w:hint="default"/>
          <w:sz w:val="28"/>
          <w:szCs w:val="28"/>
          <w:lang w:val="en-US" w:eastAsia="zh-CN"/>
        </w:rPr>
        <w:t>VPN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用户名：</w:t>
      </w:r>
      <w:r>
        <w:rPr>
          <w:rFonts w:hint="default"/>
          <w:sz w:val="28"/>
          <w:szCs w:val="28"/>
          <w:lang w:val="en-US" w:eastAsia="zh-CN"/>
        </w:rPr>
        <w:t>zjgsu</w:t>
      </w:r>
      <w:r>
        <w:rPr>
          <w:rFonts w:hint="eastAsia"/>
          <w:sz w:val="28"/>
          <w:szCs w:val="28"/>
          <w:lang w:val="en-US" w:eastAsia="zh-CN"/>
        </w:rPr>
        <w:t xml:space="preserve">     密码：</w:t>
      </w:r>
      <w:r>
        <w:rPr>
          <w:rFonts w:hint="default"/>
          <w:sz w:val="28"/>
          <w:szCs w:val="28"/>
          <w:lang w:val="en-US" w:eastAsia="zh-CN"/>
        </w:rPr>
        <w:t>kyckyc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D931C"/>
    <w:multiLevelType w:val="singleLevel"/>
    <w:tmpl w:val="379D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4NTQzYjg4NDZmMmZiZDdiM2RkMmE5NjljZTY3NjcifQ=="/>
    <w:docVar w:name="KSO_WPS_MARK_KEY" w:val="4c1995b3-93f0-4caf-ab63-b294292f0d53"/>
  </w:docVars>
  <w:rsids>
    <w:rsidRoot w:val="0D26399E"/>
    <w:rsid w:val="0057723B"/>
    <w:rsid w:val="07B36147"/>
    <w:rsid w:val="0D26399E"/>
    <w:rsid w:val="0E655230"/>
    <w:rsid w:val="26F04CB1"/>
    <w:rsid w:val="2CC70300"/>
    <w:rsid w:val="2EAF70A9"/>
    <w:rsid w:val="34390C2D"/>
    <w:rsid w:val="3A6B0FF2"/>
    <w:rsid w:val="3D225246"/>
    <w:rsid w:val="47AB5D19"/>
    <w:rsid w:val="4A4A3B70"/>
    <w:rsid w:val="4AEF315A"/>
    <w:rsid w:val="570F0799"/>
    <w:rsid w:val="59B540D7"/>
    <w:rsid w:val="5A8C0F81"/>
    <w:rsid w:val="624621EC"/>
    <w:rsid w:val="6D5C4807"/>
    <w:rsid w:val="6DE93869"/>
    <w:rsid w:val="6EAC2151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306</Characters>
  <Lines>0</Lines>
  <Paragraphs>0</Paragraphs>
  <TotalTime>47</TotalTime>
  <ScaleCrop>false</ScaleCrop>
  <LinksUpToDate>false</LinksUpToDate>
  <CharactersWithSpaces>315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徐心楚</cp:lastModifiedBy>
  <dcterms:modified xsi:type="dcterms:W3CDTF">2025-01-23T06:35:13Z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3225A12E3B3245F3A7CB2F762684ED45_12</vt:lpwstr>
  </property>
</Properties>
</file>