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C789D" w14:textId="2CEF9D36" w:rsidR="00B016EC" w:rsidRPr="00C5287C" w:rsidRDefault="00994DE8" w:rsidP="00C5287C">
      <w:pPr>
        <w:pStyle w:val="a7"/>
        <w:widowControl/>
        <w:spacing w:beforeAutospacing="0" w:afterAutospacing="0" w:line="540" w:lineRule="atLeast"/>
        <w:jc w:val="center"/>
        <w:rPr>
          <w:rFonts w:ascii="仿宋" w:eastAsia="仿宋" w:hAnsi="仿宋" w:cs="仿宋"/>
          <w:color w:val="333333"/>
          <w:sz w:val="30"/>
          <w:szCs w:val="30"/>
        </w:rPr>
      </w:pPr>
      <w:r w:rsidRPr="00B82AF4">
        <w:rPr>
          <w:rFonts w:ascii="黑体" w:eastAsia="黑体" w:hAnsi="黑体" w:hint="eastAsia"/>
          <w:b/>
          <w:bCs/>
          <w:color w:val="000000"/>
          <w:sz w:val="30"/>
          <w:szCs w:val="30"/>
          <w:shd w:val="clear" w:color="auto" w:fill="FFFFFF"/>
        </w:rPr>
        <w:t>202</w:t>
      </w:r>
      <w:r w:rsidRPr="00B82AF4">
        <w:rPr>
          <w:rFonts w:ascii="黑体" w:eastAsia="黑体" w:hAnsi="黑体"/>
          <w:b/>
          <w:bCs/>
          <w:color w:val="000000"/>
          <w:sz w:val="30"/>
          <w:szCs w:val="30"/>
          <w:shd w:val="clear" w:color="auto" w:fill="FFFFFF"/>
        </w:rPr>
        <w:t>2</w:t>
      </w:r>
      <w:r w:rsidRPr="00B82AF4">
        <w:rPr>
          <w:rFonts w:ascii="黑体" w:eastAsia="黑体" w:hAnsi="黑体" w:hint="eastAsia"/>
          <w:b/>
          <w:bCs/>
          <w:color w:val="000000"/>
          <w:sz w:val="30"/>
          <w:szCs w:val="30"/>
          <w:shd w:val="clear" w:color="auto" w:fill="FFFFFF"/>
        </w:rPr>
        <w:t>级</w:t>
      </w:r>
      <w:r w:rsidR="00A976C2" w:rsidRPr="00B82AF4">
        <w:rPr>
          <w:rFonts w:ascii="黑体" w:eastAsia="黑体" w:hAnsi="黑体" w:hint="eastAsia"/>
          <w:b/>
          <w:bCs/>
          <w:color w:val="000000"/>
          <w:sz w:val="30"/>
          <w:szCs w:val="30"/>
          <w:shd w:val="clear" w:color="auto" w:fill="FFFFFF"/>
        </w:rPr>
        <w:t>国际研究生</w:t>
      </w:r>
      <w:r>
        <w:rPr>
          <w:rFonts w:ascii="黑体" w:eastAsia="黑体" w:hAnsi="黑体" w:hint="eastAsia"/>
          <w:b/>
          <w:bCs/>
          <w:color w:val="000000"/>
          <w:sz w:val="30"/>
          <w:szCs w:val="30"/>
          <w:shd w:val="clear" w:color="auto" w:fill="FFFFFF"/>
        </w:rPr>
        <w:t>汉语课程和思想教育</w:t>
      </w:r>
      <w:r w:rsidR="00A976C2">
        <w:rPr>
          <w:rFonts w:ascii="黑体" w:eastAsia="黑体" w:hAnsi="黑体" w:hint="eastAsia"/>
          <w:b/>
          <w:bCs/>
          <w:color w:val="000000"/>
          <w:sz w:val="30"/>
          <w:szCs w:val="30"/>
          <w:shd w:val="clear" w:color="auto" w:fill="FFFFFF"/>
        </w:rPr>
        <w:t>课程体系</w:t>
      </w:r>
    </w:p>
    <w:tbl>
      <w:tblPr>
        <w:tblpPr w:leftFromText="181" w:rightFromText="181" w:vertAnchor="page" w:horzAnchor="margin" w:tblpXSpec="center" w:tblpY="5326"/>
        <w:tblW w:w="10091" w:type="dxa"/>
        <w:tblLayout w:type="fixed"/>
        <w:tblLook w:val="04A0" w:firstRow="1" w:lastRow="0" w:firstColumn="1" w:lastColumn="0" w:noHBand="0" w:noVBand="1"/>
      </w:tblPr>
      <w:tblGrid>
        <w:gridCol w:w="1469"/>
        <w:gridCol w:w="1335"/>
        <w:gridCol w:w="855"/>
        <w:gridCol w:w="1920"/>
        <w:gridCol w:w="825"/>
        <w:gridCol w:w="1740"/>
        <w:gridCol w:w="1947"/>
      </w:tblGrid>
      <w:tr w:rsidR="008139B7" w:rsidRPr="0090483D" w14:paraId="5D47EBBB" w14:textId="77777777" w:rsidTr="008139B7">
        <w:trPr>
          <w:trHeight w:val="23"/>
        </w:trPr>
        <w:tc>
          <w:tcPr>
            <w:tcW w:w="14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7703118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22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sz w:val="22"/>
              </w:rPr>
              <w:t>学生类别</w:t>
            </w:r>
          </w:p>
        </w:tc>
        <w:tc>
          <w:tcPr>
            <w:tcW w:w="8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36184CD2" w14:textId="77777777" w:rsidR="008139B7" w:rsidRPr="0090483D" w:rsidRDefault="008139B7" w:rsidP="008139B7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研究生学历国际生（英文授课）</w:t>
            </w:r>
          </w:p>
        </w:tc>
      </w:tr>
      <w:tr w:rsidR="008139B7" w:rsidRPr="0090483D" w14:paraId="060FA5A7" w14:textId="77777777" w:rsidTr="008139B7">
        <w:trPr>
          <w:trHeight w:val="23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B3DCD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2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现课程体系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A549" w14:textId="77777777" w:rsidR="008139B7" w:rsidRPr="0090483D" w:rsidRDefault="008139B7" w:rsidP="008139B7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A3C2" w14:textId="77777777" w:rsidR="008139B7" w:rsidRPr="0090483D" w:rsidRDefault="008139B7" w:rsidP="008139B7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16212D5" w14:textId="77777777" w:rsidR="008139B7" w:rsidRPr="0090483D" w:rsidRDefault="008139B7" w:rsidP="008139B7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  <w:t>课程名称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A79488D" w14:textId="77777777" w:rsidR="008139B7" w:rsidRPr="0090483D" w:rsidRDefault="008139B7" w:rsidP="008139B7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  <w:t>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1486" w14:textId="77777777" w:rsidR="008139B7" w:rsidRPr="0090483D" w:rsidRDefault="008139B7" w:rsidP="008139B7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sz w:val="18"/>
                <w:szCs w:val="18"/>
              </w:rPr>
              <w:t>授课学期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4793" w14:textId="77777777" w:rsidR="008139B7" w:rsidRPr="0090483D" w:rsidRDefault="008139B7" w:rsidP="008139B7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8139B7" w:rsidRPr="0090483D" w14:paraId="7E25B968" w14:textId="77777777" w:rsidTr="008139B7">
        <w:trPr>
          <w:trHeight w:val="23"/>
        </w:trPr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2A394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A292C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汉语课程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A76F7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4学分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10E2D6D9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基础汉语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6958F2B6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4学分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4640C95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第一学年第一学期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36926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</w:tr>
      <w:tr w:rsidR="008139B7" w:rsidRPr="0090483D" w14:paraId="12B0DAB3" w14:textId="77777777" w:rsidTr="008139B7">
        <w:trPr>
          <w:trHeight w:val="23"/>
        </w:trPr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6CC7C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F1F74B6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中国概况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4CD1E6C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4C078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中国概况(英)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88E03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DD01CD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第一学年第一学期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E0DA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:rsidR="008139B7" w:rsidRPr="0090483D" w14:paraId="0597927D" w14:textId="77777777" w:rsidTr="008139B7">
        <w:trPr>
          <w:trHeight w:val="23"/>
        </w:trPr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5C2ADCA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</w:rPr>
              <w:t>新课程体系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891F108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始业教育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D880CB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1学分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1D11F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始业教育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08941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1学分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AE20D0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第一学年第一学期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86C1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  <w:highlight w:val="yellow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新增</w:t>
            </w:r>
          </w:p>
        </w:tc>
      </w:tr>
      <w:tr w:rsidR="008139B7" w:rsidRPr="0090483D" w14:paraId="17047F49" w14:textId="77777777" w:rsidTr="008139B7">
        <w:trPr>
          <w:trHeight w:val="23"/>
        </w:trPr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DB84BA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5A7F99B4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汉语课程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6C3868D4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24学分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1A7012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sz w:val="18"/>
                <w:szCs w:val="18"/>
              </w:rPr>
              <w:t xml:space="preserve">Basic </w:t>
            </w:r>
            <w:proofErr w:type="gramStart"/>
            <w:r w:rsidRPr="0090483D">
              <w:rPr>
                <w:rFonts w:ascii="仿宋" w:eastAsia="仿宋" w:hAnsi="仿宋" w:cs="仿宋" w:hint="eastAsia"/>
                <w:sz w:val="18"/>
                <w:szCs w:val="18"/>
              </w:rPr>
              <w:t>Chinese(</w:t>
            </w:r>
            <w:proofErr w:type="gramEnd"/>
            <w:r w:rsidRPr="0090483D">
              <w:rPr>
                <w:rFonts w:ascii="仿宋" w:eastAsia="仿宋" w:hAnsi="仿宋" w:cs="仿宋" w:hint="eastAsia"/>
                <w:sz w:val="18"/>
                <w:szCs w:val="18"/>
              </w:rPr>
              <w:t>1)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04A4179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9学分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9E1E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第一学年第一学期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B299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  <w:highlight w:val="yellow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新增</w:t>
            </w:r>
          </w:p>
        </w:tc>
      </w:tr>
      <w:tr w:rsidR="008139B7" w:rsidRPr="0090483D" w14:paraId="48A9C23E" w14:textId="77777777" w:rsidTr="008139B7">
        <w:trPr>
          <w:trHeight w:val="23"/>
        </w:trPr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93D5FC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C84DC72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3009C839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52FF23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 xml:space="preserve">Chinese Listening and </w:t>
            </w:r>
            <w:proofErr w:type="gramStart"/>
            <w:r w:rsidRPr="0090483D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Speaking(</w:t>
            </w:r>
            <w:proofErr w:type="gramEnd"/>
            <w:r w:rsidRPr="0090483D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1)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129FAE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3学分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B85E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DD0A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  <w:highlight w:val="yellow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新增</w:t>
            </w:r>
          </w:p>
        </w:tc>
      </w:tr>
      <w:tr w:rsidR="008139B7" w:rsidRPr="0090483D" w14:paraId="3EBDA4CD" w14:textId="77777777" w:rsidTr="008139B7">
        <w:trPr>
          <w:trHeight w:val="23"/>
        </w:trPr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38D96CC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9DED485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548BC5EF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3556F1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sz w:val="18"/>
                <w:szCs w:val="18"/>
              </w:rPr>
              <w:t xml:space="preserve">Basic </w:t>
            </w:r>
            <w:proofErr w:type="gramStart"/>
            <w:r w:rsidRPr="0090483D">
              <w:rPr>
                <w:rFonts w:ascii="仿宋" w:eastAsia="仿宋" w:hAnsi="仿宋" w:cs="仿宋" w:hint="eastAsia"/>
                <w:sz w:val="18"/>
                <w:szCs w:val="18"/>
              </w:rPr>
              <w:t>Chinese(</w:t>
            </w:r>
            <w:proofErr w:type="gramEnd"/>
            <w:r w:rsidRPr="0090483D">
              <w:rPr>
                <w:rFonts w:ascii="仿宋" w:eastAsia="仿宋" w:hAnsi="仿宋" w:cs="仿宋" w:hint="eastAsia"/>
                <w:sz w:val="18"/>
                <w:szCs w:val="18"/>
              </w:rPr>
              <w:t>2)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550B5B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9学分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778D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第一学年第二学期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43FBB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  <w:highlight w:val="yellow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新增</w:t>
            </w:r>
          </w:p>
        </w:tc>
      </w:tr>
      <w:tr w:rsidR="008139B7" w:rsidRPr="0090483D" w14:paraId="22B49405" w14:textId="77777777" w:rsidTr="008139B7">
        <w:trPr>
          <w:trHeight w:val="23"/>
        </w:trPr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C682B56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13533413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14:paraId="7A01685C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0D78C0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 xml:space="preserve">Chinese Listening and </w:t>
            </w:r>
            <w:proofErr w:type="gramStart"/>
            <w:r w:rsidRPr="0090483D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Speaking(</w:t>
            </w:r>
            <w:proofErr w:type="gramEnd"/>
            <w:r w:rsidRPr="0090483D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2)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DE23CF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3学分</w:t>
            </w: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8FAC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47A4C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  <w:highlight w:val="yellow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新增</w:t>
            </w:r>
          </w:p>
        </w:tc>
      </w:tr>
      <w:tr w:rsidR="008139B7" w:rsidRPr="0090483D" w14:paraId="3EACECFD" w14:textId="77777777" w:rsidTr="008139B7">
        <w:trPr>
          <w:trHeight w:val="23"/>
        </w:trPr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49F5890" w14:textId="77777777" w:rsidR="008139B7" w:rsidRPr="0090483D" w:rsidRDefault="008139B7" w:rsidP="008139B7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015507F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中国概况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14:paraId="7CBDFD36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A8022C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中国概况（英）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B6807B6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C8DA9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第一学年第一学期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5D3E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原有</w:t>
            </w:r>
          </w:p>
        </w:tc>
      </w:tr>
      <w:tr w:rsidR="008139B7" w:rsidRPr="0090483D" w14:paraId="1637DE4C" w14:textId="77777777" w:rsidTr="008139B7">
        <w:trPr>
          <w:trHeight w:val="23"/>
        </w:trPr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B0C7B1B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8DB8270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85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27F568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FE4DDA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E</w:t>
            </w:r>
            <w:r w:rsidRPr="0090483D"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  <w:t xml:space="preserve">conomy and </w:t>
            </w: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S</w:t>
            </w:r>
            <w:r w:rsidRPr="0090483D"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  <w:t>ociety in China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D9170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6F72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第一学年第二学期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D489E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新增</w:t>
            </w:r>
          </w:p>
        </w:tc>
      </w:tr>
      <w:tr w:rsidR="008139B7" w:rsidRPr="0090483D" w14:paraId="51E05DA2" w14:textId="77777777" w:rsidTr="008139B7">
        <w:trPr>
          <w:trHeight w:val="23"/>
        </w:trPr>
        <w:tc>
          <w:tcPr>
            <w:tcW w:w="146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857B7B0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82ECFF9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当代中国全景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ED792C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4学分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E4E2C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当代中国全景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9C8DF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4学分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A3BF983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第二学年第一学期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0302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新增，该课程4学分，拟以每1周1讲，每期讲座4个课时的形式完成</w:t>
            </w:r>
          </w:p>
        </w:tc>
      </w:tr>
      <w:tr w:rsidR="008139B7" w:rsidRPr="0090483D" w14:paraId="51BD0616" w14:textId="77777777" w:rsidTr="008139B7">
        <w:trPr>
          <w:trHeight w:val="23"/>
        </w:trPr>
        <w:tc>
          <w:tcPr>
            <w:tcW w:w="14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4FDFF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E40F9ED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“感知中国”社会实践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DC0CE38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3FB01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感知中国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14C34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BC51D84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第二学年第一学期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A1463" w14:textId="77777777" w:rsidR="008139B7" w:rsidRPr="0090483D" w:rsidRDefault="008139B7" w:rsidP="008139B7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新增，采取线</w:t>
            </w:r>
            <w:proofErr w:type="gramStart"/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上线下混合式的</w:t>
            </w:r>
            <w:proofErr w:type="gramEnd"/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教学模式。境外学生通过观看视频和线上直播相结合、境内学生通过实地考察、实习实践的方式进行教学。用4个半天和2个整天的线上教学和实地考察来完成，半天课程一般安排在周三下午，2个整天安排在周末。</w:t>
            </w:r>
          </w:p>
        </w:tc>
      </w:tr>
    </w:tbl>
    <w:p w14:paraId="1116600D" w14:textId="2A4952B0" w:rsidR="0090483D" w:rsidRPr="00C5287C" w:rsidRDefault="008A3CB8" w:rsidP="00C5287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为</w:t>
      </w:r>
      <w:r w:rsidR="00B016EC">
        <w:rPr>
          <w:rFonts w:ascii="仿宋" w:eastAsia="仿宋" w:hAnsi="仿宋" w:cs="仿宋" w:hint="eastAsia"/>
          <w:sz w:val="28"/>
          <w:szCs w:val="28"/>
        </w:rPr>
        <w:t>帮助国际学生毕业前达到国家规定的汉语能力标准等级水平，同时系统推进国际学生思想教育体系建设，</w:t>
      </w:r>
      <w:r>
        <w:rPr>
          <w:rFonts w:ascii="仿宋" w:eastAsia="仿宋" w:hAnsi="仿宋" w:cs="仿宋" w:hint="eastAsia"/>
          <w:sz w:val="28"/>
          <w:szCs w:val="28"/>
        </w:rPr>
        <w:t>确保国际学生思想教育课程的教学质量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="00B016EC">
        <w:rPr>
          <w:rFonts w:ascii="仿宋" w:eastAsia="仿宋" w:hAnsi="仿宋" w:cs="仿宋" w:hint="eastAsia"/>
          <w:sz w:val="28"/>
          <w:szCs w:val="28"/>
        </w:rPr>
        <w:t>增强国际学生对中国发展理念和发展道路的思想认同和情感认同，现对2022级国际生（分英文授课和中文授课）培养中的汉语和中国概况类</w:t>
      </w:r>
      <w:r w:rsidR="00B016EC" w:rsidRPr="006E4D8E">
        <w:rPr>
          <w:rFonts w:ascii="仿宋" w:eastAsia="仿宋" w:hAnsi="仿宋" w:cs="仿宋" w:hint="eastAsia"/>
          <w:sz w:val="28"/>
          <w:szCs w:val="28"/>
        </w:rPr>
        <w:t>课程调整以及新增变化</w:t>
      </w:r>
      <w:r w:rsidR="00B016EC">
        <w:rPr>
          <w:rFonts w:ascii="仿宋" w:eastAsia="仿宋" w:hAnsi="仿宋" w:cs="仿宋" w:hint="eastAsia"/>
          <w:sz w:val="28"/>
          <w:szCs w:val="28"/>
        </w:rPr>
        <w:t>如下表：</w:t>
      </w:r>
    </w:p>
    <w:p w14:paraId="7A3C47AE" w14:textId="7596E1B5" w:rsidR="0090483D" w:rsidRDefault="0090483D"/>
    <w:p w14:paraId="722232A8" w14:textId="58FEC54F" w:rsidR="00F07AEF" w:rsidRPr="00252C9A" w:rsidRDefault="00F07AEF" w:rsidP="00F07AEF">
      <w:pPr>
        <w:rPr>
          <w:sz w:val="24"/>
          <w:szCs w:val="24"/>
        </w:rPr>
      </w:pPr>
      <w:r w:rsidRPr="00252C9A">
        <w:rPr>
          <w:rFonts w:hint="eastAsia"/>
          <w:sz w:val="24"/>
          <w:szCs w:val="24"/>
        </w:rPr>
        <w:t>注：该表由国教学院制定，如有相关疑问，详</w:t>
      </w:r>
      <w:proofErr w:type="gramStart"/>
      <w:r w:rsidRPr="00252C9A">
        <w:rPr>
          <w:rFonts w:hint="eastAsia"/>
          <w:sz w:val="24"/>
          <w:szCs w:val="24"/>
        </w:rPr>
        <w:t>询</w:t>
      </w:r>
      <w:proofErr w:type="gramEnd"/>
      <w:r w:rsidRPr="00252C9A">
        <w:rPr>
          <w:rFonts w:hint="eastAsia"/>
          <w:sz w:val="24"/>
          <w:szCs w:val="24"/>
        </w:rPr>
        <w:t>国教学院。</w:t>
      </w:r>
    </w:p>
    <w:p w14:paraId="385DD491" w14:textId="02B0833D" w:rsidR="0090483D" w:rsidRPr="00F07AEF" w:rsidRDefault="0090483D"/>
    <w:p w14:paraId="48A7765A" w14:textId="5B744791" w:rsidR="0090483D" w:rsidRDefault="0090483D"/>
    <w:p w14:paraId="3B594281" w14:textId="77777777" w:rsidR="00B7071A" w:rsidRDefault="00B7071A"/>
    <w:p w14:paraId="2590DA37" w14:textId="41102F85" w:rsidR="0090483D" w:rsidRDefault="0090483D"/>
    <w:p w14:paraId="24FBDC5B" w14:textId="6D415D22" w:rsidR="0090483D" w:rsidRDefault="0090483D"/>
    <w:p w14:paraId="7F9EC587" w14:textId="090CC6B4" w:rsidR="0090483D" w:rsidRDefault="0090483D"/>
    <w:tbl>
      <w:tblPr>
        <w:tblpPr w:leftFromText="181" w:rightFromText="181" w:vertAnchor="page" w:horzAnchor="margin" w:tblpXSpec="center" w:tblpY="1606"/>
        <w:tblW w:w="10239" w:type="dxa"/>
        <w:tblLayout w:type="fixed"/>
        <w:tblLook w:val="04A0" w:firstRow="1" w:lastRow="0" w:firstColumn="1" w:lastColumn="0" w:noHBand="0" w:noVBand="1"/>
      </w:tblPr>
      <w:tblGrid>
        <w:gridCol w:w="1543"/>
        <w:gridCol w:w="1335"/>
        <w:gridCol w:w="855"/>
        <w:gridCol w:w="1920"/>
        <w:gridCol w:w="825"/>
        <w:gridCol w:w="1740"/>
        <w:gridCol w:w="2021"/>
      </w:tblGrid>
      <w:tr w:rsidR="00C5287C" w:rsidRPr="0090483D" w14:paraId="14A662E7" w14:textId="77777777" w:rsidTr="00C5287C">
        <w:trPr>
          <w:trHeight w:val="23"/>
        </w:trPr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5974A2F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2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</w:rPr>
              <w:t>学生类别</w:t>
            </w:r>
          </w:p>
        </w:tc>
        <w:tc>
          <w:tcPr>
            <w:tcW w:w="86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805E16F" w14:textId="77777777" w:rsidR="00C5287C" w:rsidRPr="0090483D" w:rsidRDefault="00C5287C" w:rsidP="00C5287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22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32"/>
                <w:szCs w:val="32"/>
              </w:rPr>
              <w:t>研究生学历国际生（中文授课）</w:t>
            </w:r>
          </w:p>
        </w:tc>
      </w:tr>
      <w:tr w:rsidR="00C5287C" w:rsidRPr="0090483D" w14:paraId="10D08F1F" w14:textId="77777777" w:rsidTr="00C5287C">
        <w:trPr>
          <w:trHeight w:val="23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CE9E5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2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22"/>
              </w:rPr>
              <w:t>现课程体系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D5F4" w14:textId="77777777" w:rsidR="00C5287C" w:rsidRPr="0090483D" w:rsidRDefault="00C5287C" w:rsidP="00C5287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课程类型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DAA5C" w14:textId="77777777" w:rsidR="00C5287C" w:rsidRPr="0090483D" w:rsidRDefault="00C5287C" w:rsidP="00C5287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7884" w14:textId="77777777" w:rsidR="00C5287C" w:rsidRPr="0090483D" w:rsidRDefault="00C5287C" w:rsidP="00C5287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课程名称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4BC7" w14:textId="77777777" w:rsidR="00C5287C" w:rsidRPr="0090483D" w:rsidRDefault="00C5287C" w:rsidP="00C5287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D375" w14:textId="77777777" w:rsidR="00C5287C" w:rsidRPr="0090483D" w:rsidRDefault="00C5287C" w:rsidP="00C5287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授课学期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4F1E3" w14:textId="77777777" w:rsidR="00C5287C" w:rsidRPr="0090483D" w:rsidRDefault="00C5287C" w:rsidP="00C5287C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C5287C" w:rsidRPr="0090483D" w14:paraId="52941A86" w14:textId="77777777" w:rsidTr="00C5287C">
        <w:trPr>
          <w:trHeight w:val="23"/>
        </w:trPr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F6344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2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FFAB9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汉语课程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226EF0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14学分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06BDF5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中级汉语综合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B258DC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8学分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7EFAD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第一学年第一学期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8E26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:rsidR="00C5287C" w:rsidRPr="0090483D" w14:paraId="066805FA" w14:textId="77777777" w:rsidTr="00C5287C">
        <w:trPr>
          <w:trHeight w:val="23"/>
        </w:trPr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A74E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F37CCF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08088F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3D6D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汉语语法精讲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A529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4学分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F5C72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第一学年第二学期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695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</w:tr>
      <w:tr w:rsidR="00C5287C" w:rsidRPr="0090483D" w14:paraId="5CE17C29" w14:textId="77777777" w:rsidTr="00C5287C">
        <w:trPr>
          <w:trHeight w:val="23"/>
        </w:trPr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9F35A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B9B1FD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EE1F23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4EAA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高级汉语（一）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BE81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C202D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第二学年第一学期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B127F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</w:p>
        </w:tc>
      </w:tr>
      <w:tr w:rsidR="00C5287C" w:rsidRPr="0090483D" w14:paraId="693680FB" w14:textId="77777777" w:rsidTr="00C5287C">
        <w:trPr>
          <w:trHeight w:val="23"/>
        </w:trPr>
        <w:tc>
          <w:tcPr>
            <w:tcW w:w="1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650B8F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93E8C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中国概况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15348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4学分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4C381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中国概况（中）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CF73D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4学分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D50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第二学年第一学期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A164D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</w:tr>
      <w:tr w:rsidR="00C5287C" w:rsidRPr="0090483D" w14:paraId="0C71770B" w14:textId="77777777" w:rsidTr="00C5287C">
        <w:trPr>
          <w:trHeight w:val="23"/>
        </w:trPr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AFF046F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b/>
                <w:bCs/>
                <w:color w:val="000000"/>
                <w:kern w:val="0"/>
                <w:sz w:val="22"/>
              </w:rPr>
              <w:t>新课程体系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459FBB4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始业教育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B19F91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1学分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E75B2E2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始业教育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45C658A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1学分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02604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第一学年第一学期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BAF3AD8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新增</w:t>
            </w:r>
          </w:p>
        </w:tc>
      </w:tr>
      <w:tr w:rsidR="00C5287C" w:rsidRPr="0090483D" w14:paraId="1FE4933A" w14:textId="77777777" w:rsidTr="00C5287C">
        <w:trPr>
          <w:trHeight w:val="23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7F09D29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28A0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汉语课程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7058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14学分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3C13A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中级汉语综合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9F11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8学分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B3695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第一学年第一学期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98B8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原有</w:t>
            </w:r>
          </w:p>
        </w:tc>
      </w:tr>
      <w:tr w:rsidR="00C5287C" w:rsidRPr="0090483D" w14:paraId="1B5A417B" w14:textId="77777777" w:rsidTr="00C5287C">
        <w:trPr>
          <w:trHeight w:val="23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EF0DD62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9ACC1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2BC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259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汉语语法精讲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809D1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4学分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696D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第一学年第二学期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2D8D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原有</w:t>
            </w:r>
          </w:p>
        </w:tc>
      </w:tr>
      <w:tr w:rsidR="00C5287C" w:rsidRPr="0090483D" w14:paraId="1F053193" w14:textId="77777777" w:rsidTr="00C5287C">
        <w:trPr>
          <w:trHeight w:val="312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08EDB8E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9C88E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ADB4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79C1E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高级汉语（一）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D20EA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67C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sz w:val="18"/>
                <w:szCs w:val="18"/>
              </w:rPr>
              <w:t>第二学年第一学期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350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原有</w:t>
            </w:r>
          </w:p>
        </w:tc>
      </w:tr>
      <w:tr w:rsidR="00C5287C" w:rsidRPr="0090483D" w14:paraId="49F22D6F" w14:textId="77777777" w:rsidTr="00C5287C">
        <w:trPr>
          <w:trHeight w:val="312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54B9AB0" w14:textId="77777777" w:rsidR="00C5287C" w:rsidRPr="0090483D" w:rsidRDefault="00C5287C" w:rsidP="00C5287C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13F3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中国概况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C2C1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4学分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4DE3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中国概况（中）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EE01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395D2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第二学年第一学期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78410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原有</w:t>
            </w:r>
          </w:p>
        </w:tc>
      </w:tr>
      <w:tr w:rsidR="00C5287C" w:rsidRPr="0090483D" w14:paraId="23AF2D0C" w14:textId="77777777" w:rsidTr="00C5287C">
        <w:trPr>
          <w:trHeight w:val="23"/>
        </w:trPr>
        <w:tc>
          <w:tcPr>
            <w:tcW w:w="154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AC5CA12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Calibri" w:eastAsia="宋体" w:hAnsi="Calibri" w:cs="Calibri"/>
                <w:szCs w:val="21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0E61112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当代中国全景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529B52E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4学分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C18972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当代中国全景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66B8D29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4学分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31724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第一学年第二学期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B9139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新增，该课程4学分，拟以每1周1讲，每期讲座4个课时的形式完成</w:t>
            </w:r>
          </w:p>
        </w:tc>
      </w:tr>
      <w:tr w:rsidR="00C5287C" w:rsidRPr="0090483D" w14:paraId="26EBB71F" w14:textId="77777777" w:rsidTr="00C5287C">
        <w:trPr>
          <w:trHeight w:val="23"/>
        </w:trPr>
        <w:tc>
          <w:tcPr>
            <w:tcW w:w="1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FEA39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4A93D6A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“感知中国”社会实践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BA5C187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0FE56D2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感知中国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8559D04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</w:rPr>
              <w:t>2学分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57D6B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第一学年第二学期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38FB" w14:textId="77777777" w:rsidR="00C5287C" w:rsidRPr="0090483D" w:rsidRDefault="00C5287C" w:rsidP="00C5287C">
            <w:pPr>
              <w:widowControl/>
              <w:jc w:val="left"/>
              <w:textAlignment w:val="center"/>
              <w:rPr>
                <w:rFonts w:ascii="仿宋" w:eastAsia="仿宋" w:hAnsi="仿宋" w:cs="仿宋"/>
                <w:color w:val="000000"/>
                <w:kern w:val="0"/>
                <w:sz w:val="18"/>
                <w:szCs w:val="18"/>
              </w:rPr>
            </w:pPr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新增，采取线</w:t>
            </w:r>
            <w:proofErr w:type="gramStart"/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上线下混合式的</w:t>
            </w:r>
            <w:proofErr w:type="gramEnd"/>
            <w:r w:rsidRPr="0090483D">
              <w:rPr>
                <w:rFonts w:ascii="仿宋" w:eastAsia="仿宋" w:hAnsi="仿宋" w:cs="仿宋" w:hint="eastAsia"/>
                <w:color w:val="000000"/>
                <w:kern w:val="0"/>
                <w:sz w:val="18"/>
                <w:szCs w:val="18"/>
                <w:highlight w:val="yellow"/>
              </w:rPr>
              <w:t>教学模式。境外学生通过观看视频和线上直播相结合、境内学生通过实地考察、实习实践的方式进行教学。用4个半天和2个整天的线上教学和实地考察来完成，半天课程一般安排在周三下午，2个整天安排在周末。</w:t>
            </w:r>
          </w:p>
        </w:tc>
      </w:tr>
    </w:tbl>
    <w:p w14:paraId="4A2FA834" w14:textId="0610BCE9" w:rsidR="0090483D" w:rsidRDefault="0090483D"/>
    <w:p w14:paraId="62F6251A" w14:textId="77777777" w:rsidR="00B7071A" w:rsidRPr="00F07AEF" w:rsidRDefault="00B7071A"/>
    <w:sectPr w:rsidR="00B7071A" w:rsidRPr="00F07A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0CDF7" w14:textId="77777777" w:rsidR="004A0E89" w:rsidRDefault="004A0E89" w:rsidP="0090483D">
      <w:r>
        <w:separator/>
      </w:r>
    </w:p>
  </w:endnote>
  <w:endnote w:type="continuationSeparator" w:id="0">
    <w:p w14:paraId="54FBBD30" w14:textId="77777777" w:rsidR="004A0E89" w:rsidRDefault="004A0E89" w:rsidP="0090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A43F3" w14:textId="77777777" w:rsidR="004A0E89" w:rsidRDefault="004A0E89" w:rsidP="0090483D">
      <w:r>
        <w:separator/>
      </w:r>
    </w:p>
  </w:footnote>
  <w:footnote w:type="continuationSeparator" w:id="0">
    <w:p w14:paraId="20D32449" w14:textId="77777777" w:rsidR="004A0E89" w:rsidRDefault="004A0E89" w:rsidP="009048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14BE8D"/>
    <w:multiLevelType w:val="singleLevel"/>
    <w:tmpl w:val="8314BE8D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 w15:restartNumberingAfterBreak="0">
    <w:nsid w:val="8E929B42"/>
    <w:multiLevelType w:val="singleLevel"/>
    <w:tmpl w:val="8E929B4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47A"/>
    <w:rsid w:val="000E61EE"/>
    <w:rsid w:val="0014447A"/>
    <w:rsid w:val="00156540"/>
    <w:rsid w:val="00252C9A"/>
    <w:rsid w:val="003131FA"/>
    <w:rsid w:val="003B1701"/>
    <w:rsid w:val="004A0E89"/>
    <w:rsid w:val="006E4D8E"/>
    <w:rsid w:val="007D56A3"/>
    <w:rsid w:val="008139B7"/>
    <w:rsid w:val="008A3CB8"/>
    <w:rsid w:val="0090483D"/>
    <w:rsid w:val="00904969"/>
    <w:rsid w:val="00994DE8"/>
    <w:rsid w:val="00A976C2"/>
    <w:rsid w:val="00AD3B2A"/>
    <w:rsid w:val="00B016EC"/>
    <w:rsid w:val="00B2060D"/>
    <w:rsid w:val="00B7071A"/>
    <w:rsid w:val="00C5287C"/>
    <w:rsid w:val="00CC0292"/>
    <w:rsid w:val="00DF0174"/>
    <w:rsid w:val="00F07AEF"/>
    <w:rsid w:val="00F14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EBCD0B"/>
  <w15:chartTrackingRefBased/>
  <w15:docId w15:val="{C2D6BB44-8BB0-443F-BD7B-77613844D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48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483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48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483D"/>
    <w:rPr>
      <w:sz w:val="18"/>
      <w:szCs w:val="18"/>
    </w:rPr>
  </w:style>
  <w:style w:type="paragraph" w:styleId="a7">
    <w:name w:val="Normal (Web)"/>
    <w:basedOn w:val="a"/>
    <w:qFormat/>
    <w:rsid w:val="00A976C2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2021-11-30T08:26:00Z</dcterms:created>
  <dcterms:modified xsi:type="dcterms:W3CDTF">2021-12-06T07:53:00Z</dcterms:modified>
</cp:coreProperties>
</file>