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81" w:rsidRDefault="006C06B8" w:rsidP="006C06B8">
      <w:pPr>
        <w:widowControl/>
        <w:spacing w:line="280" w:lineRule="exact"/>
        <w:rPr>
          <w:rFonts w:asciiTheme="minorEastAsia" w:hAnsiTheme="minorEastAsia" w:cs="宋体"/>
          <w:b/>
          <w:color w:val="000000"/>
          <w:kern w:val="0"/>
          <w:sz w:val="24"/>
          <w:szCs w:val="21"/>
        </w:rPr>
      </w:pPr>
      <w:r w:rsidRPr="006C06B8">
        <w:rPr>
          <w:rFonts w:asciiTheme="minorEastAsia" w:hAnsiTheme="minorEastAsia" w:cs="宋体" w:hint="eastAsia"/>
          <w:b/>
          <w:color w:val="000000"/>
          <w:kern w:val="0"/>
          <w:sz w:val="24"/>
          <w:szCs w:val="21"/>
        </w:rPr>
        <w:t>附件：202</w:t>
      </w:r>
      <w:r>
        <w:rPr>
          <w:rFonts w:asciiTheme="minorEastAsia" w:hAnsiTheme="minorEastAsia" w:cs="宋体" w:hint="eastAsia"/>
          <w:b/>
          <w:color w:val="000000"/>
          <w:kern w:val="0"/>
          <w:sz w:val="24"/>
          <w:szCs w:val="21"/>
        </w:rPr>
        <w:t>5</w:t>
      </w:r>
      <w:r w:rsidRPr="006C06B8">
        <w:rPr>
          <w:rFonts w:asciiTheme="minorEastAsia" w:hAnsiTheme="minorEastAsia" w:cs="宋体" w:hint="eastAsia"/>
          <w:b/>
          <w:color w:val="000000"/>
          <w:kern w:val="0"/>
          <w:sz w:val="24"/>
          <w:szCs w:val="21"/>
        </w:rPr>
        <w:t>年优秀博士、硕士学位论文一览表</w:t>
      </w:r>
      <w:bookmarkStart w:id="0" w:name="_GoBack"/>
      <w:bookmarkEnd w:id="0"/>
    </w:p>
    <w:p w:rsidR="00D72B81" w:rsidRDefault="00D72B81">
      <w:pPr>
        <w:widowControl/>
        <w:spacing w:line="280" w:lineRule="exact"/>
        <w:jc w:val="center"/>
        <w:rPr>
          <w:rFonts w:asciiTheme="minorEastAsia" w:hAnsiTheme="minorEastAsia" w:cs="宋体"/>
          <w:b/>
          <w:color w:val="000000"/>
          <w:kern w:val="0"/>
          <w:sz w:val="24"/>
          <w:szCs w:val="21"/>
        </w:rPr>
      </w:pPr>
    </w:p>
    <w:tbl>
      <w:tblPr>
        <w:tblW w:w="89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019"/>
        <w:gridCol w:w="713"/>
        <w:gridCol w:w="1304"/>
        <w:gridCol w:w="917"/>
        <w:gridCol w:w="2992"/>
        <w:gridCol w:w="1369"/>
      </w:tblGrid>
      <w:tr w:rsidR="00D72B81">
        <w:trPr>
          <w:trHeight w:val="722"/>
          <w:tblHeader/>
        </w:trPr>
        <w:tc>
          <w:tcPr>
            <w:tcW w:w="653" w:type="dxa"/>
            <w:shd w:val="clear" w:color="auto" w:fill="auto"/>
            <w:noWrap/>
            <w:vAlign w:val="center"/>
          </w:tcPr>
          <w:p w:rsidR="00D72B81" w:rsidRDefault="00903609">
            <w:pPr>
              <w:widowControl/>
              <w:spacing w:line="280" w:lineRule="exact"/>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序号</w:t>
            </w:r>
          </w:p>
        </w:tc>
        <w:tc>
          <w:tcPr>
            <w:tcW w:w="1019" w:type="dxa"/>
            <w:shd w:val="clear" w:color="auto" w:fill="auto"/>
            <w:noWrap/>
            <w:vAlign w:val="center"/>
          </w:tcPr>
          <w:p w:rsidR="00D72B81" w:rsidRDefault="00903609">
            <w:pPr>
              <w:widowControl/>
              <w:spacing w:line="280" w:lineRule="exact"/>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姓名</w:t>
            </w:r>
          </w:p>
        </w:tc>
        <w:tc>
          <w:tcPr>
            <w:tcW w:w="713" w:type="dxa"/>
            <w:shd w:val="clear" w:color="auto" w:fill="auto"/>
            <w:vAlign w:val="center"/>
          </w:tcPr>
          <w:p w:rsidR="00D72B81" w:rsidRDefault="00903609">
            <w:pPr>
              <w:widowControl/>
              <w:spacing w:line="280" w:lineRule="exact"/>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学位类别</w:t>
            </w:r>
          </w:p>
        </w:tc>
        <w:tc>
          <w:tcPr>
            <w:tcW w:w="1304" w:type="dxa"/>
            <w:shd w:val="clear" w:color="auto" w:fill="auto"/>
            <w:noWrap/>
            <w:vAlign w:val="center"/>
          </w:tcPr>
          <w:p w:rsidR="00D72B81" w:rsidRDefault="00903609">
            <w:pPr>
              <w:widowControl/>
              <w:spacing w:line="280" w:lineRule="exact"/>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专业名称</w:t>
            </w:r>
          </w:p>
        </w:tc>
        <w:tc>
          <w:tcPr>
            <w:tcW w:w="917" w:type="dxa"/>
            <w:shd w:val="clear" w:color="auto" w:fill="auto"/>
            <w:noWrap/>
            <w:vAlign w:val="center"/>
          </w:tcPr>
          <w:p w:rsidR="00D72B81" w:rsidRDefault="00903609">
            <w:pPr>
              <w:widowControl/>
              <w:spacing w:line="280" w:lineRule="exact"/>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导师</w:t>
            </w:r>
          </w:p>
        </w:tc>
        <w:tc>
          <w:tcPr>
            <w:tcW w:w="2992" w:type="dxa"/>
            <w:shd w:val="clear" w:color="auto" w:fill="auto"/>
            <w:vAlign w:val="center"/>
          </w:tcPr>
          <w:p w:rsidR="00D72B81" w:rsidRDefault="00903609">
            <w:pPr>
              <w:widowControl/>
              <w:spacing w:line="280" w:lineRule="exact"/>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论文题目</w:t>
            </w:r>
          </w:p>
        </w:tc>
        <w:tc>
          <w:tcPr>
            <w:tcW w:w="1369" w:type="dxa"/>
            <w:shd w:val="clear" w:color="auto" w:fill="auto"/>
            <w:noWrap/>
            <w:vAlign w:val="center"/>
          </w:tcPr>
          <w:p w:rsidR="00D72B81" w:rsidRDefault="00903609">
            <w:pPr>
              <w:widowControl/>
              <w:spacing w:line="280" w:lineRule="exact"/>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学院</w:t>
            </w:r>
          </w:p>
        </w:tc>
      </w:tr>
      <w:tr w:rsidR="00D72B81">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王冬梅</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博士</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产业经济学</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赵</w:t>
            </w:r>
            <w:proofErr w:type="gramStart"/>
            <w:r>
              <w:rPr>
                <w:rFonts w:asciiTheme="minorEastAsia" w:hAnsiTheme="minorEastAsia" w:cs="宋体" w:hint="eastAsia"/>
                <w:color w:val="000000"/>
                <w:kern w:val="0"/>
                <w:sz w:val="20"/>
                <w:szCs w:val="20"/>
                <w:lang w:bidi="ar"/>
              </w:rPr>
              <w:t>连阁王</w:t>
            </w:r>
            <w:proofErr w:type="gramEnd"/>
            <w:r>
              <w:rPr>
                <w:rFonts w:asciiTheme="minorEastAsia" w:hAnsiTheme="minorEastAsia" w:cs="宋体" w:hint="eastAsia"/>
                <w:color w:val="000000"/>
                <w:kern w:val="0"/>
                <w:sz w:val="20"/>
                <w:szCs w:val="20"/>
                <w:lang w:bidi="ar"/>
              </w:rPr>
              <w:t>学渊</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绿色金融政策对重污染企业</w:t>
            </w:r>
            <w:r>
              <w:rPr>
                <w:rFonts w:asciiTheme="minorEastAsia" w:hAnsiTheme="minorEastAsia" w:cs="宋体" w:hint="eastAsia"/>
                <w:color w:val="000000"/>
                <w:kern w:val="0"/>
                <w:sz w:val="20"/>
                <w:szCs w:val="20"/>
                <w:lang w:bidi="ar"/>
              </w:rPr>
              <w:t>ESG</w:t>
            </w:r>
            <w:r>
              <w:rPr>
                <w:rFonts w:asciiTheme="minorEastAsia" w:hAnsiTheme="minorEastAsia" w:cs="宋体" w:hint="eastAsia"/>
                <w:color w:val="000000"/>
                <w:kern w:val="0"/>
                <w:sz w:val="20"/>
                <w:szCs w:val="20"/>
                <w:lang w:bidi="ar"/>
              </w:rPr>
              <w:t>表现的影响研究——来自上市公司的经验证据</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经济学院</w:t>
            </w:r>
          </w:p>
        </w:tc>
      </w:tr>
      <w:tr w:rsidR="00D72B81">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高雨晨</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博士</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区域经济学</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毛丰付</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数字经济与城市空间结构的演变研究</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经济学院</w:t>
            </w:r>
          </w:p>
        </w:tc>
      </w:tr>
      <w:tr w:rsidR="00D72B81">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proofErr w:type="gramStart"/>
            <w:r>
              <w:rPr>
                <w:rFonts w:asciiTheme="minorEastAsia" w:hAnsiTheme="minorEastAsia" w:cs="宋体" w:hint="eastAsia"/>
                <w:color w:val="000000"/>
                <w:kern w:val="0"/>
                <w:sz w:val="20"/>
                <w:szCs w:val="20"/>
                <w:lang w:bidi="ar"/>
              </w:rPr>
              <w:t>徐苗</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博士</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国际贸易学</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马淑琴</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数据要素与企业国际市场表现</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经济学院</w:t>
            </w:r>
          </w:p>
        </w:tc>
      </w:tr>
      <w:tr w:rsidR="00D72B81">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4</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郝瑞婷</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博士</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统计学</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杨晓蓉</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proofErr w:type="gramStart"/>
            <w:r>
              <w:rPr>
                <w:rFonts w:asciiTheme="minorEastAsia" w:hAnsiTheme="minorEastAsia" w:cs="宋体" w:hint="eastAsia"/>
                <w:color w:val="000000"/>
                <w:kern w:val="0"/>
                <w:sz w:val="20"/>
                <w:szCs w:val="20"/>
                <w:lang w:bidi="ar"/>
              </w:rPr>
              <w:t>删失数据下</w:t>
            </w:r>
            <w:proofErr w:type="gramEnd"/>
            <w:r>
              <w:rPr>
                <w:rFonts w:asciiTheme="minorEastAsia" w:hAnsiTheme="minorEastAsia" w:cs="宋体" w:hint="eastAsia"/>
                <w:color w:val="000000"/>
                <w:kern w:val="0"/>
                <w:sz w:val="20"/>
                <w:szCs w:val="20"/>
                <w:lang w:bidi="ar"/>
              </w:rPr>
              <w:t>神经网络分位数回归预测方法研究及其应用</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统计学院</w:t>
            </w:r>
          </w:p>
        </w:tc>
      </w:tr>
      <w:tr w:rsidR="00D72B81">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5</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许鹏</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博士</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统计学</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陈振龙</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时空各向异性随机场的局部时及其导数</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统计学院</w:t>
            </w:r>
          </w:p>
        </w:tc>
      </w:tr>
      <w:tr w:rsidR="00D72B81">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6</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proofErr w:type="gramStart"/>
            <w:r>
              <w:rPr>
                <w:rFonts w:asciiTheme="minorEastAsia" w:hAnsiTheme="minorEastAsia" w:cs="宋体" w:hint="eastAsia"/>
                <w:color w:val="000000"/>
                <w:kern w:val="0"/>
                <w:sz w:val="20"/>
                <w:szCs w:val="20"/>
                <w:lang w:bidi="ar"/>
              </w:rPr>
              <w:t>苑伟杰</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博士</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统计学</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陈振龙</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几类向量值随机场的样本轨道性质</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统计学院</w:t>
            </w:r>
          </w:p>
        </w:tc>
      </w:tr>
      <w:tr w:rsidR="00D72B81">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7</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proofErr w:type="gramStart"/>
            <w:r>
              <w:rPr>
                <w:rFonts w:asciiTheme="minorEastAsia" w:hAnsiTheme="minorEastAsia" w:cs="宋体" w:hint="eastAsia"/>
                <w:color w:val="000000"/>
                <w:kern w:val="0"/>
                <w:sz w:val="20"/>
                <w:szCs w:val="20"/>
                <w:lang w:bidi="ar"/>
              </w:rPr>
              <w:t>汪文璞</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博士</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统计学</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徐蔼婷</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中国专利政策对高价值专利培育的影响研究</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统计学院</w:t>
            </w:r>
          </w:p>
        </w:tc>
      </w:tr>
      <w:tr w:rsidR="00D72B81">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8</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骆丹丹</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博士</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统计学</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苏为华</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互补</w:t>
            </w:r>
            <w:proofErr w:type="gramStart"/>
            <w:r>
              <w:rPr>
                <w:rFonts w:asciiTheme="minorEastAsia" w:hAnsiTheme="minorEastAsia" w:cs="宋体" w:hint="eastAsia"/>
                <w:color w:val="000000"/>
                <w:kern w:val="0"/>
                <w:sz w:val="20"/>
                <w:szCs w:val="20"/>
                <w:lang w:bidi="ar"/>
              </w:rPr>
              <w:t>型评价</w:t>
            </w:r>
            <w:proofErr w:type="gramEnd"/>
            <w:r>
              <w:rPr>
                <w:rFonts w:asciiTheme="minorEastAsia" w:hAnsiTheme="minorEastAsia" w:cs="宋体" w:hint="eastAsia"/>
                <w:color w:val="000000"/>
                <w:kern w:val="0"/>
                <w:sz w:val="20"/>
                <w:szCs w:val="20"/>
                <w:lang w:bidi="ar"/>
              </w:rPr>
              <w:t>矩阵的基础理论问题研究</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统计学院</w:t>
            </w:r>
          </w:p>
        </w:tc>
      </w:tr>
      <w:tr w:rsidR="00D72B81">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9</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王科平</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博士</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统计学</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陈钰芬</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城市知识特征与技术转移网络协同演化的统计研究</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统计学院</w:t>
            </w:r>
          </w:p>
        </w:tc>
      </w:tr>
      <w:tr w:rsidR="00D72B81">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陈倩</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博士</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旅游管理</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proofErr w:type="gramStart"/>
            <w:r>
              <w:rPr>
                <w:rFonts w:asciiTheme="minorEastAsia" w:hAnsiTheme="minorEastAsia" w:cs="宋体" w:hint="eastAsia"/>
                <w:color w:val="000000"/>
                <w:kern w:val="0"/>
                <w:sz w:val="20"/>
                <w:szCs w:val="20"/>
                <w:lang w:bidi="ar"/>
              </w:rPr>
              <w:t>项国鹏</w:t>
            </w:r>
            <w:proofErr w:type="gramEnd"/>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乡村旅游创业生态系统赋能对旅游新企业绩效影响研究</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旅游学院</w:t>
            </w:r>
          </w:p>
        </w:tc>
      </w:tr>
      <w:tr w:rsidR="00D72B81">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11</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proofErr w:type="gramStart"/>
            <w:r>
              <w:rPr>
                <w:rFonts w:asciiTheme="minorEastAsia" w:hAnsiTheme="minorEastAsia" w:cs="宋体" w:hint="eastAsia"/>
                <w:color w:val="000000"/>
                <w:kern w:val="0"/>
                <w:sz w:val="20"/>
                <w:szCs w:val="20"/>
                <w:lang w:bidi="ar"/>
              </w:rPr>
              <w:t>沈运峰</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博士</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法学</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苏新建</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“同意”的法理—基于个人信息保护规则的研究</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法学院</w:t>
            </w:r>
          </w:p>
        </w:tc>
      </w:tr>
      <w:tr w:rsidR="00D72B81">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12</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proofErr w:type="gramStart"/>
            <w:r>
              <w:rPr>
                <w:rFonts w:asciiTheme="minorEastAsia" w:hAnsiTheme="minorEastAsia" w:cs="宋体" w:hint="eastAsia"/>
                <w:color w:val="000000"/>
                <w:kern w:val="0"/>
                <w:sz w:val="20"/>
                <w:szCs w:val="20"/>
                <w:lang w:bidi="ar"/>
              </w:rPr>
              <w:t>阎然</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博士</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食品科学与工程</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郑小林</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褪黑素处理延缓采后西兰花黄化的作用机制研究</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食品学院</w:t>
            </w:r>
          </w:p>
        </w:tc>
      </w:tr>
      <w:tr w:rsidR="00D72B81">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13</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proofErr w:type="gramStart"/>
            <w:r>
              <w:rPr>
                <w:rFonts w:asciiTheme="minorEastAsia" w:hAnsiTheme="minorEastAsia" w:cs="宋体" w:hint="eastAsia"/>
                <w:color w:val="000000"/>
                <w:kern w:val="0"/>
                <w:sz w:val="20"/>
                <w:szCs w:val="20"/>
                <w:lang w:bidi="ar"/>
              </w:rPr>
              <w:t>余刚</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博士</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食品科学与工程</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proofErr w:type="gramStart"/>
            <w:r>
              <w:rPr>
                <w:rFonts w:asciiTheme="minorEastAsia" w:hAnsiTheme="minorEastAsia" w:cs="宋体" w:hint="eastAsia"/>
                <w:color w:val="000000"/>
                <w:kern w:val="0"/>
                <w:sz w:val="20"/>
                <w:szCs w:val="20"/>
                <w:lang w:bidi="ar"/>
              </w:rPr>
              <w:t>傅玲琳</w:t>
            </w:r>
            <w:proofErr w:type="gramEnd"/>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膳食晚期糖</w:t>
            </w:r>
            <w:proofErr w:type="gramStart"/>
            <w:r>
              <w:rPr>
                <w:rFonts w:asciiTheme="minorEastAsia" w:hAnsiTheme="minorEastAsia" w:cs="宋体" w:hint="eastAsia"/>
                <w:color w:val="000000"/>
                <w:kern w:val="0"/>
                <w:sz w:val="20"/>
                <w:szCs w:val="20"/>
                <w:lang w:bidi="ar"/>
              </w:rPr>
              <w:t>基化终末</w:t>
            </w:r>
            <w:proofErr w:type="gramEnd"/>
            <w:r>
              <w:rPr>
                <w:rFonts w:asciiTheme="minorEastAsia" w:hAnsiTheme="minorEastAsia" w:cs="宋体" w:hint="eastAsia"/>
                <w:color w:val="000000"/>
                <w:kern w:val="0"/>
                <w:sz w:val="20"/>
                <w:szCs w:val="20"/>
                <w:lang w:bidi="ar"/>
              </w:rPr>
              <w:t>产物</w:t>
            </w:r>
            <w:r>
              <w:rPr>
                <w:rFonts w:asciiTheme="minorEastAsia" w:hAnsiTheme="minorEastAsia" w:cs="宋体" w:hint="eastAsia"/>
                <w:color w:val="000000"/>
                <w:kern w:val="0"/>
                <w:sz w:val="20"/>
                <w:szCs w:val="20"/>
                <w:lang w:bidi="ar"/>
              </w:rPr>
              <w:t>AGEs</w:t>
            </w:r>
            <w:proofErr w:type="gramStart"/>
            <w:r>
              <w:rPr>
                <w:rFonts w:asciiTheme="minorEastAsia" w:hAnsiTheme="minorEastAsia" w:cs="宋体" w:hint="eastAsia"/>
                <w:color w:val="000000"/>
                <w:kern w:val="0"/>
                <w:sz w:val="20"/>
                <w:szCs w:val="20"/>
                <w:lang w:bidi="ar"/>
              </w:rPr>
              <w:t>介导食物</w:t>
            </w:r>
            <w:proofErr w:type="gramEnd"/>
            <w:r>
              <w:rPr>
                <w:rFonts w:asciiTheme="minorEastAsia" w:hAnsiTheme="minorEastAsia" w:cs="宋体" w:hint="eastAsia"/>
                <w:color w:val="000000"/>
                <w:kern w:val="0"/>
                <w:sz w:val="20"/>
                <w:szCs w:val="20"/>
                <w:lang w:bidi="ar"/>
              </w:rPr>
              <w:t>过敏原致敏的免疫调控机制研究</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14</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陈冰洁</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博士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食品科学与工程</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proofErr w:type="gramStart"/>
            <w:r>
              <w:rPr>
                <w:rFonts w:asciiTheme="minorEastAsia" w:hAnsiTheme="minorEastAsia" w:cs="宋体" w:hint="eastAsia"/>
                <w:color w:val="000000"/>
                <w:kern w:val="0"/>
                <w:sz w:val="20"/>
                <w:szCs w:val="20"/>
                <w:lang w:bidi="ar"/>
              </w:rPr>
              <w:t>傅玲琳</w:t>
            </w:r>
            <w:proofErr w:type="gramEnd"/>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米糠多糖结构表征及基于平衡肠道菌群的抗</w:t>
            </w:r>
            <w:proofErr w:type="gramStart"/>
            <w:r>
              <w:rPr>
                <w:rFonts w:asciiTheme="minorEastAsia" w:hAnsiTheme="minorEastAsia" w:cs="宋体" w:hint="eastAsia"/>
                <w:color w:val="000000"/>
                <w:kern w:val="0"/>
                <w:sz w:val="20"/>
                <w:szCs w:val="20"/>
                <w:lang w:bidi="ar"/>
              </w:rPr>
              <w:t>敏机制</w:t>
            </w:r>
            <w:proofErr w:type="gramEnd"/>
            <w:r>
              <w:rPr>
                <w:rFonts w:asciiTheme="minorEastAsia" w:hAnsiTheme="minorEastAsia" w:cs="宋体" w:hint="eastAsia"/>
                <w:color w:val="000000"/>
                <w:kern w:val="0"/>
                <w:sz w:val="20"/>
                <w:szCs w:val="20"/>
                <w:lang w:bidi="ar"/>
              </w:rPr>
              <w:t>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15</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岑丛楠</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博士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食品科学与工程</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王彦波</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典型环境胁迫下特定腐败</w:t>
            </w:r>
            <w:proofErr w:type="gramStart"/>
            <w:r>
              <w:rPr>
                <w:rFonts w:asciiTheme="minorEastAsia" w:hAnsiTheme="minorEastAsia" w:cs="宋体" w:hint="eastAsia"/>
                <w:color w:val="000000"/>
                <w:kern w:val="0"/>
                <w:sz w:val="20"/>
                <w:szCs w:val="20"/>
                <w:lang w:bidi="ar"/>
              </w:rPr>
              <w:t>菌</w:t>
            </w:r>
            <w:proofErr w:type="gramEnd"/>
            <w:r>
              <w:rPr>
                <w:rFonts w:asciiTheme="minorEastAsia" w:hAnsiTheme="minorEastAsia" w:cs="宋体" w:hint="eastAsia"/>
                <w:color w:val="000000"/>
                <w:kern w:val="0"/>
                <w:sz w:val="20"/>
                <w:szCs w:val="20"/>
                <w:lang w:bidi="ar"/>
              </w:rPr>
              <w:t>荧光假单胞菌的靶向抑制及机制研究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lastRenderedPageBreak/>
              <w:t>16</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何跃</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博士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食品科学与工程</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proofErr w:type="gramStart"/>
            <w:r>
              <w:rPr>
                <w:rFonts w:asciiTheme="minorEastAsia" w:hAnsiTheme="minorEastAsia" w:cs="宋体" w:hint="eastAsia"/>
                <w:color w:val="000000"/>
                <w:kern w:val="0"/>
                <w:sz w:val="20"/>
                <w:szCs w:val="20"/>
                <w:lang w:bidi="ar"/>
              </w:rPr>
              <w:t>陈建设</w:t>
            </w:r>
            <w:proofErr w:type="gramEnd"/>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口鼻物质扩散和</w:t>
            </w:r>
            <w:proofErr w:type="gramStart"/>
            <w:r>
              <w:rPr>
                <w:rFonts w:asciiTheme="minorEastAsia" w:hAnsiTheme="minorEastAsia" w:cs="宋体" w:hint="eastAsia"/>
                <w:color w:val="000000"/>
                <w:kern w:val="0"/>
                <w:sz w:val="20"/>
                <w:szCs w:val="20"/>
                <w:lang w:bidi="ar"/>
              </w:rPr>
              <w:t>鼻后</w:t>
            </w:r>
            <w:proofErr w:type="gramEnd"/>
            <w:r>
              <w:rPr>
                <w:rFonts w:asciiTheme="minorEastAsia" w:hAnsiTheme="minorEastAsia" w:cs="宋体" w:hint="eastAsia"/>
                <w:color w:val="000000"/>
                <w:kern w:val="0"/>
                <w:sz w:val="20"/>
                <w:szCs w:val="20"/>
                <w:lang w:bidi="ar"/>
              </w:rPr>
              <w:t>嗅觉感知的气溶胶机制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17</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rPr>
            </w:pPr>
            <w:proofErr w:type="gramStart"/>
            <w:r>
              <w:rPr>
                <w:rFonts w:asciiTheme="minorEastAsia" w:hAnsiTheme="minorEastAsia" w:cs="宋体" w:hint="eastAsia"/>
                <w:color w:val="000000"/>
                <w:kern w:val="0"/>
                <w:sz w:val="20"/>
                <w:szCs w:val="20"/>
                <w:lang w:bidi="ar"/>
              </w:rPr>
              <w:t>刘幼玲</w:t>
            </w:r>
            <w:proofErr w:type="gramEnd"/>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博士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外国语言文学</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proofErr w:type="gramStart"/>
            <w:r>
              <w:rPr>
                <w:rFonts w:asciiTheme="minorEastAsia" w:hAnsiTheme="minorEastAsia" w:cs="宋体" w:hint="eastAsia"/>
                <w:color w:val="000000"/>
                <w:kern w:val="0"/>
                <w:sz w:val="20"/>
                <w:szCs w:val="20"/>
                <w:lang w:bidi="ar"/>
              </w:rPr>
              <w:t>李丹弟</w:t>
            </w:r>
            <w:proofErr w:type="gramEnd"/>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语言类型学视野下汉英非典型并列标记演化对比研究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外语学院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18</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李子莹</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企业管理</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吴波</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扩展适应视角下“专精特新”企业的可持续成长机制：多案例研究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管理学院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19</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林颖</w:t>
            </w:r>
            <w:proofErr w:type="gramStart"/>
            <w:r>
              <w:rPr>
                <w:rFonts w:asciiTheme="minorEastAsia" w:hAnsiTheme="minorEastAsia" w:cs="宋体" w:hint="eastAsia"/>
                <w:color w:val="000000"/>
                <w:kern w:val="0"/>
                <w:sz w:val="20"/>
                <w:szCs w:val="20"/>
                <w:lang w:bidi="ar"/>
              </w:rPr>
              <w:t>颖</w:t>
            </w:r>
            <w:proofErr w:type="gramEnd"/>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企业管理</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proofErr w:type="gramStart"/>
            <w:r>
              <w:rPr>
                <w:rFonts w:asciiTheme="minorEastAsia" w:hAnsiTheme="minorEastAsia" w:cs="宋体" w:hint="eastAsia"/>
                <w:color w:val="000000"/>
                <w:kern w:val="0"/>
                <w:sz w:val="20"/>
                <w:szCs w:val="20"/>
                <w:lang w:bidi="ar"/>
              </w:rPr>
              <w:t>朱亚丽</w:t>
            </w:r>
            <w:proofErr w:type="gramEnd"/>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新兴</w:t>
            </w:r>
            <w:proofErr w:type="gramStart"/>
            <w:r>
              <w:rPr>
                <w:rFonts w:asciiTheme="minorEastAsia" w:hAnsiTheme="minorEastAsia" w:cs="宋体" w:hint="eastAsia"/>
                <w:color w:val="000000"/>
                <w:kern w:val="0"/>
                <w:sz w:val="20"/>
                <w:szCs w:val="20"/>
                <w:lang w:bidi="ar"/>
              </w:rPr>
              <w:t>场域下</w:t>
            </w:r>
            <w:proofErr w:type="gramEnd"/>
            <w:r>
              <w:rPr>
                <w:rFonts w:asciiTheme="minorEastAsia" w:hAnsiTheme="minorEastAsia" w:cs="宋体" w:hint="eastAsia"/>
                <w:color w:val="000000"/>
                <w:kern w:val="0"/>
                <w:sz w:val="20"/>
                <w:szCs w:val="20"/>
                <w:lang w:bidi="ar"/>
              </w:rPr>
              <w:t>弱势企业战略性绿色创新的合法化过程研究——基于组织身份视角</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管理学院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20</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王妮娜</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企业管理</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俞荣建</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产业链上下游组织间双向创新溢出机制研究——组织间依赖视角</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管理学院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21</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proofErr w:type="gramStart"/>
            <w:r>
              <w:rPr>
                <w:rFonts w:asciiTheme="minorEastAsia" w:hAnsiTheme="minorEastAsia" w:cs="宋体" w:hint="eastAsia"/>
                <w:color w:val="000000"/>
                <w:kern w:val="0"/>
                <w:sz w:val="20"/>
                <w:szCs w:val="20"/>
                <w:lang w:bidi="ar"/>
              </w:rPr>
              <w:t>殷徐康</w:t>
            </w:r>
            <w:proofErr w:type="gramEnd"/>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理论经济学</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王伟新</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农地产权稳定性对农业低碳发展的影响研究——基于新一轮农地确权改革的考察</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经济学院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22</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孙文</w:t>
            </w:r>
            <w:proofErr w:type="gramStart"/>
            <w:r>
              <w:rPr>
                <w:rFonts w:asciiTheme="minorEastAsia" w:hAnsiTheme="minorEastAsia" w:cs="宋体" w:hint="eastAsia"/>
                <w:color w:val="000000"/>
                <w:kern w:val="0"/>
                <w:sz w:val="20"/>
                <w:szCs w:val="20"/>
                <w:lang w:bidi="ar"/>
              </w:rPr>
              <w:t>灏</w:t>
            </w:r>
            <w:proofErr w:type="gramEnd"/>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应用统计</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董雪梅</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基于扩散模型的图像目标移除研究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统计学院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23</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姚瑶</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统计学</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蔡利</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部分协变量缺失下非参数回归函数的同时</w:t>
            </w:r>
            <w:proofErr w:type="gramStart"/>
            <w:r>
              <w:rPr>
                <w:rFonts w:asciiTheme="minorEastAsia" w:hAnsiTheme="minorEastAsia" w:cs="宋体" w:hint="eastAsia"/>
                <w:color w:val="000000"/>
                <w:kern w:val="0"/>
                <w:sz w:val="20"/>
                <w:szCs w:val="20"/>
                <w:lang w:bidi="ar"/>
              </w:rPr>
              <w:t>置信带</w:t>
            </w:r>
            <w:proofErr w:type="gramEnd"/>
            <w:r>
              <w:rPr>
                <w:rFonts w:asciiTheme="minorEastAsia" w:hAnsiTheme="minorEastAsia" w:cs="宋体" w:hint="eastAsia"/>
                <w:color w:val="000000"/>
                <w:kern w:val="0"/>
                <w:sz w:val="20"/>
                <w:szCs w:val="20"/>
                <w:lang w:bidi="ar"/>
              </w:rPr>
              <w:t>构造方法</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统计学院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24</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陈泰宇</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数量经济学</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董亚娟</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包含生态</w:t>
            </w:r>
            <w:proofErr w:type="gramStart"/>
            <w:r>
              <w:rPr>
                <w:rFonts w:asciiTheme="minorEastAsia" w:hAnsiTheme="minorEastAsia" w:cs="宋体" w:hint="eastAsia"/>
                <w:color w:val="000000"/>
                <w:kern w:val="0"/>
                <w:sz w:val="20"/>
                <w:szCs w:val="20"/>
                <w:lang w:bidi="ar"/>
              </w:rPr>
              <w:t>碳汇型</w:t>
            </w:r>
            <w:proofErr w:type="gramEnd"/>
            <w:r>
              <w:rPr>
                <w:rFonts w:asciiTheme="minorEastAsia" w:hAnsiTheme="minorEastAsia" w:cs="宋体" w:hint="eastAsia"/>
                <w:color w:val="000000"/>
                <w:kern w:val="0"/>
                <w:sz w:val="20"/>
                <w:szCs w:val="20"/>
                <w:lang w:bidi="ar"/>
              </w:rPr>
              <w:t>厂商的</w:t>
            </w:r>
            <w:proofErr w:type="gramStart"/>
            <w:r>
              <w:rPr>
                <w:rFonts w:asciiTheme="minorEastAsia" w:hAnsiTheme="minorEastAsia" w:cs="宋体" w:hint="eastAsia"/>
                <w:color w:val="000000"/>
                <w:kern w:val="0"/>
                <w:sz w:val="20"/>
                <w:szCs w:val="20"/>
                <w:lang w:bidi="ar"/>
              </w:rPr>
              <w:t>碳交易市场碳减</w:t>
            </w:r>
            <w:proofErr w:type="gramEnd"/>
            <w:r>
              <w:rPr>
                <w:rFonts w:asciiTheme="minorEastAsia" w:hAnsiTheme="minorEastAsia" w:cs="宋体" w:hint="eastAsia"/>
                <w:color w:val="000000"/>
                <w:kern w:val="0"/>
                <w:sz w:val="20"/>
                <w:szCs w:val="20"/>
                <w:lang w:bidi="ar"/>
              </w:rPr>
              <w:t>排效应与经济效应研究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统计学院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25</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姚振民</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计算科学</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胡倩倩</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几何迭代逼近技术的三种优化算法</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统计学院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26</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proofErr w:type="gramStart"/>
            <w:r>
              <w:rPr>
                <w:rFonts w:asciiTheme="minorEastAsia" w:hAnsiTheme="minorEastAsia" w:cs="宋体" w:hint="eastAsia"/>
                <w:color w:val="000000"/>
                <w:kern w:val="0"/>
                <w:sz w:val="20"/>
                <w:szCs w:val="20"/>
                <w:lang w:bidi="ar"/>
              </w:rPr>
              <w:t>冉啟斌</w:t>
            </w:r>
            <w:proofErr w:type="gramEnd"/>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法律</w:t>
            </w:r>
            <w:r>
              <w:rPr>
                <w:rFonts w:asciiTheme="minorEastAsia" w:hAnsiTheme="minorEastAsia" w:cs="宋体" w:hint="eastAsia"/>
                <w:color w:val="000000"/>
                <w:kern w:val="0"/>
                <w:sz w:val="20"/>
                <w:szCs w:val="20"/>
                <w:lang w:bidi="ar"/>
              </w:rPr>
              <w:t>(</w:t>
            </w:r>
            <w:r>
              <w:rPr>
                <w:rFonts w:asciiTheme="minorEastAsia" w:hAnsiTheme="minorEastAsia" w:cs="宋体" w:hint="eastAsia"/>
                <w:color w:val="000000"/>
                <w:kern w:val="0"/>
                <w:sz w:val="20"/>
                <w:szCs w:val="20"/>
                <w:lang w:bidi="ar"/>
              </w:rPr>
              <w:t>法学</w:t>
            </w:r>
            <w:r>
              <w:rPr>
                <w:rFonts w:asciiTheme="minorEastAsia" w:hAnsiTheme="minorEastAsia" w:cs="宋体" w:hint="eastAsia"/>
                <w:color w:val="000000"/>
                <w:kern w:val="0"/>
                <w:sz w:val="20"/>
                <w:szCs w:val="20"/>
                <w:lang w:bidi="ar"/>
              </w:rPr>
              <w:t>)</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方涧</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集体土地出让合同监管机制的困境与</w:t>
            </w:r>
            <w:proofErr w:type="gramStart"/>
            <w:r>
              <w:rPr>
                <w:rFonts w:asciiTheme="minorEastAsia" w:hAnsiTheme="minorEastAsia" w:cs="宋体" w:hint="eastAsia"/>
                <w:color w:val="000000"/>
                <w:kern w:val="0"/>
                <w:sz w:val="20"/>
                <w:szCs w:val="20"/>
                <w:lang w:bidi="ar"/>
              </w:rPr>
              <w:t>纾</w:t>
            </w:r>
            <w:proofErr w:type="gramEnd"/>
            <w:r>
              <w:rPr>
                <w:rFonts w:asciiTheme="minorEastAsia" w:hAnsiTheme="minorEastAsia" w:cs="宋体" w:hint="eastAsia"/>
                <w:color w:val="000000"/>
                <w:kern w:val="0"/>
                <w:sz w:val="20"/>
                <w:szCs w:val="20"/>
                <w:lang w:bidi="ar"/>
              </w:rPr>
              <w:t>解—以三方监管协议为展开</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法学院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27</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proofErr w:type="gramStart"/>
            <w:r>
              <w:rPr>
                <w:rFonts w:asciiTheme="minorEastAsia" w:hAnsiTheme="minorEastAsia" w:cs="宋体" w:hint="eastAsia"/>
                <w:color w:val="000000"/>
                <w:kern w:val="0"/>
                <w:sz w:val="20"/>
                <w:szCs w:val="20"/>
                <w:lang w:bidi="ar"/>
              </w:rPr>
              <w:t>郑双芝</w:t>
            </w:r>
            <w:proofErr w:type="gramEnd"/>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食品科学与工程</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陆海霞</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光敏化姜黄素联合ε</w:t>
            </w:r>
            <w:r>
              <w:rPr>
                <w:rFonts w:asciiTheme="minorEastAsia" w:hAnsiTheme="minorEastAsia" w:cs="宋体" w:hint="eastAsia"/>
                <w:color w:val="000000"/>
                <w:kern w:val="0"/>
                <w:sz w:val="20"/>
                <w:szCs w:val="20"/>
                <w:lang w:bidi="ar"/>
              </w:rPr>
              <w:t>-PLH</w:t>
            </w:r>
            <w:r>
              <w:rPr>
                <w:rFonts w:asciiTheme="minorEastAsia" w:hAnsiTheme="minorEastAsia" w:cs="宋体" w:hint="eastAsia"/>
                <w:color w:val="000000"/>
                <w:kern w:val="0"/>
                <w:sz w:val="20"/>
                <w:szCs w:val="20"/>
                <w:lang w:bidi="ar"/>
              </w:rPr>
              <w:t>对荧光假单胞菌的灭活及其在三文鱼保鲜中的应用</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28</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薛松文</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食品科学与工程</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陈丽春</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糖醇环境对细胞膜的扰动及特性分析</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29</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朱莹</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食品科学与工程</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proofErr w:type="gramStart"/>
            <w:r>
              <w:rPr>
                <w:rFonts w:asciiTheme="minorEastAsia" w:hAnsiTheme="minorEastAsia" w:cs="宋体" w:hint="eastAsia"/>
                <w:color w:val="000000"/>
                <w:kern w:val="0"/>
                <w:sz w:val="20"/>
                <w:szCs w:val="20"/>
                <w:lang w:bidi="ar"/>
              </w:rPr>
              <w:t>任格瑞</w:t>
            </w:r>
            <w:proofErr w:type="gramEnd"/>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物理交联聚乙烯醇</w:t>
            </w:r>
            <w:proofErr w:type="gramStart"/>
            <w:r>
              <w:rPr>
                <w:rFonts w:asciiTheme="minorEastAsia" w:hAnsiTheme="minorEastAsia" w:cs="宋体" w:hint="eastAsia"/>
                <w:color w:val="000000"/>
                <w:kern w:val="0"/>
                <w:sz w:val="20"/>
                <w:szCs w:val="20"/>
                <w:lang w:bidi="ar"/>
              </w:rPr>
              <w:t>基双网络</w:t>
            </w:r>
            <w:proofErr w:type="gramEnd"/>
            <w:r>
              <w:rPr>
                <w:rFonts w:asciiTheme="minorEastAsia" w:hAnsiTheme="minorEastAsia" w:cs="宋体" w:hint="eastAsia"/>
                <w:color w:val="000000"/>
                <w:kern w:val="0"/>
                <w:sz w:val="20"/>
                <w:szCs w:val="20"/>
                <w:lang w:bidi="ar"/>
              </w:rPr>
              <w:t>水凝胶的构建及性能研究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30</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proofErr w:type="gramStart"/>
            <w:r>
              <w:rPr>
                <w:rFonts w:asciiTheme="minorEastAsia" w:hAnsiTheme="minorEastAsia" w:cs="宋体" w:hint="eastAsia"/>
                <w:color w:val="000000"/>
                <w:kern w:val="0"/>
                <w:sz w:val="20"/>
                <w:szCs w:val="20"/>
                <w:lang w:bidi="ar"/>
              </w:rPr>
              <w:t>王旭莲</w:t>
            </w:r>
            <w:proofErr w:type="gramEnd"/>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食品科学与工程</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proofErr w:type="gramStart"/>
            <w:r>
              <w:rPr>
                <w:rFonts w:asciiTheme="minorEastAsia" w:hAnsiTheme="minorEastAsia" w:cs="宋体" w:hint="eastAsia"/>
                <w:color w:val="000000"/>
                <w:kern w:val="0"/>
                <w:sz w:val="20"/>
                <w:szCs w:val="20"/>
                <w:lang w:bidi="ar"/>
              </w:rPr>
              <w:t>陈建设</w:t>
            </w:r>
            <w:proofErr w:type="gramEnd"/>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银耳多糖复配体系在吞咽障碍</w:t>
            </w:r>
            <w:proofErr w:type="gramStart"/>
            <w:r>
              <w:rPr>
                <w:rFonts w:asciiTheme="minorEastAsia" w:hAnsiTheme="minorEastAsia" w:cs="宋体" w:hint="eastAsia"/>
                <w:color w:val="000000"/>
                <w:kern w:val="0"/>
                <w:sz w:val="20"/>
                <w:szCs w:val="20"/>
                <w:lang w:bidi="ar"/>
              </w:rPr>
              <w:t>食品质构修饰</w:t>
            </w:r>
            <w:proofErr w:type="gramEnd"/>
            <w:r>
              <w:rPr>
                <w:rFonts w:asciiTheme="minorEastAsia" w:hAnsiTheme="minorEastAsia" w:cs="宋体" w:hint="eastAsia"/>
                <w:color w:val="000000"/>
                <w:kern w:val="0"/>
                <w:sz w:val="20"/>
                <w:szCs w:val="20"/>
                <w:lang w:bidi="ar"/>
              </w:rPr>
              <w:t>中的应用研究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lastRenderedPageBreak/>
              <w:t>31</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proofErr w:type="gramStart"/>
            <w:r>
              <w:rPr>
                <w:rFonts w:asciiTheme="minorEastAsia" w:hAnsiTheme="minorEastAsia" w:cs="宋体" w:hint="eastAsia"/>
                <w:color w:val="000000"/>
                <w:kern w:val="0"/>
                <w:sz w:val="20"/>
                <w:szCs w:val="20"/>
                <w:lang w:bidi="ar"/>
              </w:rPr>
              <w:t>沈央红</w:t>
            </w:r>
            <w:proofErr w:type="gramEnd"/>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食品科学与工程</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朱军莉</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基于核壳上转换免疫层析法检测谷物中多种真菌毒素的</w:t>
            </w:r>
            <w:proofErr w:type="gramStart"/>
            <w:r>
              <w:rPr>
                <w:rFonts w:asciiTheme="minorEastAsia" w:hAnsiTheme="minorEastAsia" w:cs="宋体" w:hint="eastAsia"/>
                <w:color w:val="000000"/>
                <w:kern w:val="0"/>
                <w:sz w:val="20"/>
                <w:szCs w:val="20"/>
                <w:lang w:bidi="ar"/>
              </w:rPr>
              <w:t>共污染</w:t>
            </w:r>
            <w:proofErr w:type="gramEnd"/>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32</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黄江辉</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食品科学与工程</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韩晓祥</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proofErr w:type="gramStart"/>
            <w:r>
              <w:rPr>
                <w:rFonts w:asciiTheme="minorEastAsia" w:hAnsiTheme="minorEastAsia" w:cs="宋体" w:hint="eastAsia"/>
                <w:color w:val="000000"/>
                <w:kern w:val="0"/>
                <w:sz w:val="20"/>
                <w:szCs w:val="20"/>
                <w:lang w:bidi="ar"/>
              </w:rPr>
              <w:t>木犀草素绿色</w:t>
            </w:r>
            <w:proofErr w:type="gramEnd"/>
            <w:r>
              <w:rPr>
                <w:rFonts w:asciiTheme="minorEastAsia" w:hAnsiTheme="minorEastAsia" w:cs="宋体" w:hint="eastAsia"/>
                <w:color w:val="000000"/>
                <w:kern w:val="0"/>
                <w:sz w:val="20"/>
                <w:szCs w:val="20"/>
                <w:lang w:bidi="ar"/>
              </w:rPr>
              <w:t>高效提取、改性及应用研究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33</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proofErr w:type="gramStart"/>
            <w:r>
              <w:rPr>
                <w:rFonts w:asciiTheme="minorEastAsia" w:hAnsiTheme="minorEastAsia" w:cs="宋体" w:hint="eastAsia"/>
                <w:color w:val="000000"/>
                <w:kern w:val="0"/>
                <w:sz w:val="20"/>
                <w:szCs w:val="20"/>
                <w:lang w:bidi="ar"/>
              </w:rPr>
              <w:t>李栋辉</w:t>
            </w:r>
            <w:proofErr w:type="gramEnd"/>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食品科学与工程</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石玉刚</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硒纳米酶及其</w:t>
            </w:r>
            <w:proofErr w:type="gramStart"/>
            <w:r>
              <w:rPr>
                <w:rFonts w:asciiTheme="minorEastAsia" w:hAnsiTheme="minorEastAsia" w:cs="宋体" w:hint="eastAsia"/>
                <w:color w:val="000000"/>
                <w:kern w:val="0"/>
                <w:sz w:val="20"/>
                <w:szCs w:val="20"/>
                <w:lang w:bidi="ar"/>
              </w:rPr>
              <w:t>介</w:t>
            </w:r>
            <w:proofErr w:type="gramEnd"/>
            <w:r>
              <w:rPr>
                <w:rFonts w:asciiTheme="minorEastAsia" w:hAnsiTheme="minorEastAsia" w:cs="宋体" w:hint="eastAsia"/>
                <w:color w:val="000000"/>
                <w:kern w:val="0"/>
                <w:sz w:val="20"/>
                <w:szCs w:val="20"/>
                <w:lang w:bidi="ar"/>
              </w:rPr>
              <w:t>导的</w:t>
            </w:r>
            <w:r>
              <w:rPr>
                <w:rFonts w:asciiTheme="minorEastAsia" w:hAnsiTheme="minorEastAsia" w:cs="宋体" w:hint="eastAsia"/>
                <w:color w:val="000000"/>
                <w:kern w:val="0"/>
                <w:sz w:val="20"/>
                <w:szCs w:val="20"/>
                <w:lang w:bidi="ar"/>
              </w:rPr>
              <w:t>PDI</w:t>
            </w:r>
            <w:r>
              <w:rPr>
                <w:rFonts w:asciiTheme="minorEastAsia" w:hAnsiTheme="minorEastAsia" w:cs="宋体" w:hint="eastAsia"/>
                <w:color w:val="000000"/>
                <w:kern w:val="0"/>
                <w:sz w:val="20"/>
                <w:szCs w:val="20"/>
                <w:lang w:bidi="ar"/>
              </w:rPr>
              <w:t>在食品有害</w:t>
            </w:r>
            <w:proofErr w:type="gramStart"/>
            <w:r>
              <w:rPr>
                <w:rFonts w:asciiTheme="minorEastAsia" w:hAnsiTheme="minorEastAsia" w:cs="宋体" w:hint="eastAsia"/>
                <w:color w:val="000000"/>
                <w:kern w:val="0"/>
                <w:sz w:val="20"/>
                <w:szCs w:val="20"/>
                <w:lang w:bidi="ar"/>
              </w:rPr>
              <w:t>菌</w:t>
            </w:r>
            <w:proofErr w:type="gramEnd"/>
            <w:r>
              <w:rPr>
                <w:rFonts w:asciiTheme="minorEastAsia" w:hAnsiTheme="minorEastAsia" w:cs="宋体" w:hint="eastAsia"/>
                <w:color w:val="000000"/>
                <w:kern w:val="0"/>
                <w:sz w:val="20"/>
                <w:szCs w:val="20"/>
                <w:lang w:bidi="ar"/>
              </w:rPr>
              <w:t>控制与</w:t>
            </w:r>
            <w:r>
              <w:rPr>
                <w:rFonts w:asciiTheme="minorEastAsia" w:hAnsiTheme="minorEastAsia" w:cs="宋体" w:hint="eastAsia"/>
                <w:color w:val="000000"/>
                <w:kern w:val="0"/>
                <w:sz w:val="20"/>
                <w:szCs w:val="20"/>
                <w:lang w:bidi="ar"/>
              </w:rPr>
              <w:t>TAC</w:t>
            </w:r>
            <w:r>
              <w:rPr>
                <w:rFonts w:asciiTheme="minorEastAsia" w:hAnsiTheme="minorEastAsia" w:cs="宋体" w:hint="eastAsia"/>
                <w:color w:val="000000"/>
                <w:kern w:val="0"/>
                <w:sz w:val="20"/>
                <w:szCs w:val="20"/>
                <w:lang w:bidi="ar"/>
              </w:rPr>
              <w:t>检测中的应用与机制研究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34</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张建</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食品科学与工程</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冯俊丽</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贻贝缩醛磷脂调节炎症改善动脉粥样硬化的机理研究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35</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王慧</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食品科学与工程</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proofErr w:type="gramStart"/>
            <w:r>
              <w:rPr>
                <w:rFonts w:asciiTheme="minorEastAsia" w:hAnsiTheme="minorEastAsia" w:cstheme="minorEastAsia" w:hint="eastAsia"/>
                <w:color w:val="000000"/>
                <w:kern w:val="0"/>
                <w:sz w:val="20"/>
                <w:szCs w:val="20"/>
                <w:lang w:bidi="ar"/>
              </w:rPr>
              <w:t>傅玲琳</w:t>
            </w:r>
            <w:proofErr w:type="gramEnd"/>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theme="minorEastAsia" w:hint="eastAsia"/>
                <w:color w:val="000000"/>
                <w:kern w:val="0"/>
                <w:sz w:val="20"/>
                <w:szCs w:val="20"/>
                <w:lang w:bidi="ar"/>
              </w:rPr>
              <w:t>烘焙食品基质中小麦致敏原的生物可及性和致敏表位研究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theme="minorEastAsia" w:hint="eastAsia"/>
                <w:color w:val="000000"/>
                <w:kern w:val="0"/>
                <w:sz w:val="20"/>
                <w:szCs w:val="20"/>
                <w:lang w:bidi="ar"/>
              </w:rPr>
              <w:t>食品学院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36</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顾斐娜</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生物与医药</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潘伟春</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多孔淀粉制备及</w:t>
            </w:r>
            <w:proofErr w:type="gramStart"/>
            <w:r>
              <w:rPr>
                <w:rFonts w:asciiTheme="minorEastAsia" w:hAnsiTheme="minorEastAsia" w:cs="宋体" w:hint="eastAsia"/>
                <w:color w:val="000000"/>
                <w:kern w:val="0"/>
                <w:sz w:val="20"/>
                <w:szCs w:val="20"/>
                <w:lang w:bidi="ar"/>
              </w:rPr>
              <w:t>槲</w:t>
            </w:r>
            <w:proofErr w:type="gramEnd"/>
            <w:r>
              <w:rPr>
                <w:rFonts w:asciiTheme="minorEastAsia" w:hAnsiTheme="minorEastAsia" w:cs="宋体" w:hint="eastAsia"/>
                <w:color w:val="000000"/>
                <w:kern w:val="0"/>
                <w:sz w:val="20"/>
                <w:szCs w:val="20"/>
                <w:lang w:bidi="ar"/>
              </w:rPr>
              <w:t>皮素负载特性研究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37</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金丹</w:t>
            </w:r>
            <w:proofErr w:type="gramStart"/>
            <w:r>
              <w:rPr>
                <w:rFonts w:asciiTheme="minorEastAsia" w:hAnsiTheme="minorEastAsia" w:cs="宋体" w:hint="eastAsia"/>
                <w:color w:val="000000"/>
                <w:kern w:val="0"/>
                <w:sz w:val="20"/>
                <w:szCs w:val="20"/>
                <w:lang w:bidi="ar"/>
              </w:rPr>
              <w:t>莉</w:t>
            </w:r>
            <w:proofErr w:type="gramEnd"/>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食品工程</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朱蓓薇</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橙足海参（</w:t>
            </w:r>
            <w:proofErr w:type="spellStart"/>
            <w:r>
              <w:rPr>
                <w:rFonts w:asciiTheme="minorEastAsia" w:hAnsiTheme="minorEastAsia" w:cs="宋体" w:hint="eastAsia"/>
                <w:color w:val="000000"/>
                <w:kern w:val="0"/>
                <w:sz w:val="20"/>
                <w:szCs w:val="20"/>
                <w:lang w:bidi="ar"/>
              </w:rPr>
              <w:t>Cucumaria</w:t>
            </w:r>
            <w:proofErr w:type="spellEnd"/>
            <w:r>
              <w:rPr>
                <w:rFonts w:asciiTheme="minorEastAsia" w:hAnsiTheme="minorEastAsia" w:cs="宋体" w:hint="eastAsia"/>
                <w:color w:val="000000"/>
                <w:kern w:val="0"/>
                <w:sz w:val="20"/>
                <w:szCs w:val="20"/>
                <w:lang w:bidi="ar"/>
              </w:rPr>
              <w:t xml:space="preserve"> </w:t>
            </w:r>
            <w:proofErr w:type="spellStart"/>
            <w:r>
              <w:rPr>
                <w:rFonts w:asciiTheme="minorEastAsia" w:hAnsiTheme="minorEastAsia" w:cs="宋体" w:hint="eastAsia"/>
                <w:color w:val="000000"/>
                <w:kern w:val="0"/>
                <w:sz w:val="20"/>
                <w:szCs w:val="20"/>
                <w:lang w:bidi="ar"/>
              </w:rPr>
              <w:t>frondosa</w:t>
            </w:r>
            <w:proofErr w:type="spellEnd"/>
            <w:r>
              <w:rPr>
                <w:rFonts w:asciiTheme="minorEastAsia" w:hAnsiTheme="minorEastAsia" w:cs="宋体" w:hint="eastAsia"/>
                <w:color w:val="000000"/>
                <w:kern w:val="0"/>
                <w:sz w:val="20"/>
                <w:szCs w:val="20"/>
                <w:lang w:bidi="ar"/>
              </w:rPr>
              <w:t>）</w:t>
            </w:r>
            <w:proofErr w:type="gramStart"/>
            <w:r>
              <w:rPr>
                <w:rFonts w:asciiTheme="minorEastAsia" w:hAnsiTheme="minorEastAsia" w:cs="宋体" w:hint="eastAsia"/>
                <w:color w:val="000000"/>
                <w:kern w:val="0"/>
                <w:sz w:val="20"/>
                <w:szCs w:val="20"/>
                <w:lang w:bidi="ar"/>
              </w:rPr>
              <w:t>肽对溃疡性结肠炎</w:t>
            </w:r>
            <w:proofErr w:type="gramEnd"/>
            <w:r>
              <w:rPr>
                <w:rFonts w:asciiTheme="minorEastAsia" w:hAnsiTheme="minorEastAsia" w:cs="宋体" w:hint="eastAsia"/>
                <w:color w:val="000000"/>
                <w:kern w:val="0"/>
                <w:sz w:val="20"/>
                <w:szCs w:val="20"/>
                <w:lang w:bidi="ar"/>
              </w:rPr>
              <w:t>小鼠的改善机制研究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38</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王一帆</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食品工程</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王彦波</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凝结芽孢杆菌菌粉的制备及缓解卵清蛋白致敏性的研究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食品学院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39</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蒋博航</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信息与通信工程</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陈超</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面向边缘智能网络的模型优化技术与资源分配算法研究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信电学院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40</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江一帆</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信息与通信工程</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王光庆</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压电能量采集系统非线性振动能量提取与转换电路的设计与实验研究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信电学院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41</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李广博</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通信工程</w:t>
            </w:r>
            <w:r>
              <w:rPr>
                <w:rFonts w:asciiTheme="minorEastAsia" w:hAnsiTheme="minorEastAsia" w:cs="宋体" w:hint="eastAsia"/>
                <w:color w:val="000000"/>
                <w:kern w:val="0"/>
                <w:sz w:val="20"/>
                <w:szCs w:val="20"/>
                <w:lang w:bidi="ar"/>
              </w:rPr>
              <w:t>(</w:t>
            </w:r>
            <w:r>
              <w:rPr>
                <w:rFonts w:asciiTheme="minorEastAsia" w:hAnsiTheme="minorEastAsia" w:cs="宋体" w:hint="eastAsia"/>
                <w:color w:val="000000"/>
                <w:kern w:val="0"/>
                <w:sz w:val="20"/>
                <w:szCs w:val="20"/>
                <w:lang w:bidi="ar"/>
              </w:rPr>
              <w:t>含宽带网络、移动通信等</w:t>
            </w:r>
            <w:r>
              <w:rPr>
                <w:rFonts w:asciiTheme="minorEastAsia" w:hAnsiTheme="minorEastAsia" w:cs="宋体" w:hint="eastAsia"/>
                <w:color w:val="000000"/>
                <w:kern w:val="0"/>
                <w:sz w:val="20"/>
                <w:szCs w:val="20"/>
                <w:lang w:bidi="ar"/>
              </w:rPr>
              <w:t>)</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王光庆</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M</w:t>
            </w:r>
            <w:r>
              <w:rPr>
                <w:rFonts w:asciiTheme="minorEastAsia" w:hAnsiTheme="minorEastAsia" w:cs="宋体" w:hint="eastAsia"/>
                <w:color w:val="000000"/>
                <w:kern w:val="0"/>
                <w:sz w:val="20"/>
                <w:szCs w:val="20"/>
                <w:lang w:bidi="ar"/>
              </w:rPr>
              <w:t>型宽</w:t>
            </w:r>
            <w:proofErr w:type="gramStart"/>
            <w:r>
              <w:rPr>
                <w:rFonts w:asciiTheme="minorEastAsia" w:hAnsiTheme="minorEastAsia" w:cs="宋体" w:hint="eastAsia"/>
                <w:color w:val="000000"/>
                <w:kern w:val="0"/>
                <w:sz w:val="20"/>
                <w:szCs w:val="20"/>
                <w:lang w:bidi="ar"/>
              </w:rPr>
              <w:t>频</w:t>
            </w:r>
            <w:proofErr w:type="gramEnd"/>
            <w:r>
              <w:rPr>
                <w:rFonts w:asciiTheme="minorEastAsia" w:hAnsiTheme="minorEastAsia" w:cs="宋体" w:hint="eastAsia"/>
                <w:color w:val="000000"/>
                <w:kern w:val="0"/>
                <w:sz w:val="20"/>
                <w:szCs w:val="20"/>
                <w:lang w:bidi="ar"/>
              </w:rPr>
              <w:t>压电振动能量采集器的动力学行为和特性研究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信电学院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42</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连江源</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通信工程</w:t>
            </w:r>
            <w:r>
              <w:rPr>
                <w:rFonts w:asciiTheme="minorEastAsia" w:hAnsiTheme="minorEastAsia" w:cs="宋体" w:hint="eastAsia"/>
                <w:color w:val="000000"/>
                <w:kern w:val="0"/>
                <w:sz w:val="20"/>
                <w:szCs w:val="20"/>
                <w:lang w:bidi="ar"/>
              </w:rPr>
              <w:t>(</w:t>
            </w:r>
            <w:r>
              <w:rPr>
                <w:rFonts w:asciiTheme="minorEastAsia" w:hAnsiTheme="minorEastAsia" w:cs="宋体" w:hint="eastAsia"/>
                <w:color w:val="000000"/>
                <w:kern w:val="0"/>
                <w:sz w:val="20"/>
                <w:szCs w:val="20"/>
                <w:lang w:bidi="ar"/>
              </w:rPr>
              <w:t>含宽带网络、移动通信等</w:t>
            </w:r>
            <w:r>
              <w:rPr>
                <w:rFonts w:asciiTheme="minorEastAsia" w:hAnsiTheme="minorEastAsia" w:cs="宋体" w:hint="eastAsia"/>
                <w:color w:val="000000"/>
                <w:kern w:val="0"/>
                <w:sz w:val="20"/>
                <w:szCs w:val="20"/>
                <w:lang w:bidi="ar"/>
              </w:rPr>
              <w:t>)</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叶天语</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（半）量子隐私比较协议的设计与分析</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信电学院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43</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彭小满</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计算机技术</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董建锋</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面向图像视频的细粒度检索技术研究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计算机学院</w:t>
            </w:r>
          </w:p>
        </w:tc>
      </w:tr>
      <w:tr w:rsidR="00D72B81">
        <w:trPr>
          <w:trHeight w:val="795"/>
        </w:trPr>
        <w:tc>
          <w:tcPr>
            <w:tcW w:w="65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44</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陈晨</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计算机技术</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洪海波</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面向神经网络模型中后门投毒攻击的防御方法研究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计算机学院</w:t>
            </w:r>
          </w:p>
        </w:tc>
      </w:tr>
      <w:tr w:rsidR="00D72B81">
        <w:trPr>
          <w:trHeight w:val="795"/>
        </w:trPr>
        <w:tc>
          <w:tcPr>
            <w:tcW w:w="653"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lastRenderedPageBreak/>
              <w:t>45</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陈亚宁</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计算机技术</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刘东升</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多工况环境下航空涡轮发动机的剩余使用寿命预测研究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计算机学院</w:t>
            </w:r>
          </w:p>
        </w:tc>
      </w:tr>
      <w:tr w:rsidR="00D72B81">
        <w:trPr>
          <w:trHeight w:val="795"/>
        </w:trPr>
        <w:tc>
          <w:tcPr>
            <w:tcW w:w="653"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46</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李瑞烜</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计算机科学与技术</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邵俊</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全球加密</w:t>
            </w:r>
            <w:r>
              <w:rPr>
                <w:rFonts w:asciiTheme="minorEastAsia" w:hAnsiTheme="minorEastAsia" w:cs="宋体" w:hint="eastAsia"/>
                <w:color w:val="000000"/>
                <w:kern w:val="0"/>
                <w:sz w:val="20"/>
                <w:szCs w:val="20"/>
                <w:lang w:bidi="ar"/>
              </w:rPr>
              <w:t>DNS</w:t>
            </w:r>
            <w:r>
              <w:rPr>
                <w:rFonts w:asciiTheme="minorEastAsia" w:hAnsiTheme="minorEastAsia" w:cs="宋体" w:hint="eastAsia"/>
                <w:color w:val="000000"/>
                <w:kern w:val="0"/>
                <w:sz w:val="20"/>
                <w:szCs w:val="20"/>
                <w:lang w:bidi="ar"/>
              </w:rPr>
              <w:t>服务部署态势演变的研究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计算机学院</w:t>
            </w:r>
          </w:p>
        </w:tc>
      </w:tr>
      <w:tr w:rsidR="00D72B81">
        <w:trPr>
          <w:trHeight w:val="795"/>
        </w:trPr>
        <w:tc>
          <w:tcPr>
            <w:tcW w:w="653"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47</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孙圣凯</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计算机科学与技术</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董建锋</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基于统一层级表示学习的无监督骨架动作理解</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计算机学院</w:t>
            </w:r>
          </w:p>
        </w:tc>
      </w:tr>
      <w:tr w:rsidR="00D72B81">
        <w:trPr>
          <w:trHeight w:val="795"/>
        </w:trPr>
        <w:tc>
          <w:tcPr>
            <w:tcW w:w="653"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48</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贾潇风</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计算机科学与技术</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邵俊</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支持任意金额的</w:t>
            </w:r>
            <w:proofErr w:type="gramStart"/>
            <w:r>
              <w:rPr>
                <w:rFonts w:asciiTheme="minorEastAsia" w:hAnsiTheme="minorEastAsia" w:cs="宋体" w:hint="eastAsia"/>
                <w:color w:val="000000"/>
                <w:kern w:val="0"/>
                <w:sz w:val="20"/>
                <w:szCs w:val="20"/>
                <w:lang w:bidi="ar"/>
              </w:rPr>
              <w:t>匿名链下支付</w:t>
            </w:r>
            <w:proofErr w:type="gramEnd"/>
            <w:r>
              <w:rPr>
                <w:rFonts w:asciiTheme="minorEastAsia" w:hAnsiTheme="minorEastAsia" w:cs="宋体" w:hint="eastAsia"/>
                <w:color w:val="000000"/>
                <w:kern w:val="0"/>
                <w:sz w:val="20"/>
                <w:szCs w:val="20"/>
                <w:lang w:bidi="ar"/>
              </w:rPr>
              <w:t>通道研究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计算机学院</w:t>
            </w:r>
          </w:p>
        </w:tc>
      </w:tr>
      <w:tr w:rsidR="00D72B81">
        <w:trPr>
          <w:trHeight w:val="795"/>
        </w:trPr>
        <w:tc>
          <w:tcPr>
            <w:tcW w:w="653"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49</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方伟</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马克思主义理论</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郭飞</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w:t>
            </w:r>
            <w:r>
              <w:rPr>
                <w:rFonts w:asciiTheme="minorEastAsia" w:hAnsiTheme="minorEastAsia" w:cs="宋体" w:hint="eastAsia"/>
                <w:color w:val="000000"/>
                <w:kern w:val="0"/>
                <w:sz w:val="20"/>
                <w:szCs w:val="20"/>
                <w:lang w:bidi="ar"/>
              </w:rPr>
              <w:t>1844</w:t>
            </w:r>
            <w:r>
              <w:rPr>
                <w:rFonts w:asciiTheme="minorEastAsia" w:hAnsiTheme="minorEastAsia" w:cs="宋体" w:hint="eastAsia"/>
                <w:color w:val="000000"/>
                <w:kern w:val="0"/>
                <w:sz w:val="20"/>
                <w:szCs w:val="20"/>
                <w:lang w:bidi="ar"/>
              </w:rPr>
              <w:t>年经济学哲学手稿》中人的解放思想研究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马克思主义学院</w:t>
            </w:r>
          </w:p>
        </w:tc>
      </w:tr>
      <w:tr w:rsidR="00D72B81">
        <w:trPr>
          <w:trHeight w:val="795"/>
        </w:trPr>
        <w:tc>
          <w:tcPr>
            <w:tcW w:w="653"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50</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proofErr w:type="gramStart"/>
            <w:r>
              <w:rPr>
                <w:rFonts w:asciiTheme="minorEastAsia" w:hAnsiTheme="minorEastAsia" w:cs="宋体" w:hint="eastAsia"/>
                <w:color w:val="000000"/>
                <w:kern w:val="0"/>
                <w:sz w:val="20"/>
                <w:szCs w:val="20"/>
                <w:lang w:bidi="ar"/>
              </w:rPr>
              <w:t>高雨铮</w:t>
            </w:r>
            <w:proofErr w:type="gramEnd"/>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马克思主义理论</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张万杰</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列宁时代观的主要内涵及其现实启示</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马克思主义学院</w:t>
            </w:r>
          </w:p>
        </w:tc>
      </w:tr>
      <w:tr w:rsidR="00D72B81">
        <w:trPr>
          <w:trHeight w:val="795"/>
        </w:trPr>
        <w:tc>
          <w:tcPr>
            <w:tcW w:w="653"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51</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刘楚恬</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行政管理</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proofErr w:type="gramStart"/>
            <w:r>
              <w:rPr>
                <w:rFonts w:asciiTheme="minorEastAsia" w:hAnsiTheme="minorEastAsia" w:cs="宋体" w:hint="eastAsia"/>
                <w:color w:val="000000"/>
                <w:kern w:val="0"/>
                <w:sz w:val="20"/>
                <w:szCs w:val="20"/>
                <w:lang w:bidi="ar"/>
              </w:rPr>
              <w:t>凌卯亮</w:t>
            </w:r>
            <w:proofErr w:type="gramEnd"/>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公众</w:t>
            </w:r>
            <w:proofErr w:type="gramStart"/>
            <w:r>
              <w:rPr>
                <w:rFonts w:asciiTheme="minorEastAsia" w:hAnsiTheme="minorEastAsia" w:cs="宋体" w:hint="eastAsia"/>
                <w:color w:val="000000"/>
                <w:kern w:val="0"/>
                <w:sz w:val="20"/>
                <w:szCs w:val="20"/>
                <w:lang w:bidi="ar"/>
              </w:rPr>
              <w:t>对碳减排</w:t>
            </w:r>
            <w:proofErr w:type="gramEnd"/>
            <w:r>
              <w:rPr>
                <w:rFonts w:asciiTheme="minorEastAsia" w:hAnsiTheme="minorEastAsia" w:cs="宋体" w:hint="eastAsia"/>
                <w:color w:val="000000"/>
                <w:kern w:val="0"/>
                <w:sz w:val="20"/>
                <w:szCs w:val="20"/>
                <w:lang w:bidi="ar"/>
              </w:rPr>
              <w:t>激励政策支持度的“挤出”效应研究：一个大型调查实验</w:t>
            </w:r>
          </w:p>
        </w:tc>
        <w:tc>
          <w:tcPr>
            <w:tcW w:w="1369" w:type="dxa"/>
            <w:vAlign w:val="center"/>
          </w:tcPr>
          <w:p w:rsidR="00D72B81" w:rsidRDefault="00903609">
            <w:pPr>
              <w:widowControl/>
              <w:jc w:val="center"/>
              <w:textAlignment w:val="bottom"/>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公管学院</w:t>
            </w:r>
          </w:p>
        </w:tc>
      </w:tr>
      <w:tr w:rsidR="00D72B81">
        <w:trPr>
          <w:trHeight w:val="795"/>
        </w:trPr>
        <w:tc>
          <w:tcPr>
            <w:tcW w:w="653"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52</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陈龙</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资源与环境</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冯华军</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弱电</w:t>
            </w:r>
            <w:proofErr w:type="gramStart"/>
            <w:r>
              <w:rPr>
                <w:rFonts w:asciiTheme="minorEastAsia" w:hAnsiTheme="minorEastAsia" w:cs="宋体" w:hint="eastAsia"/>
                <w:color w:val="000000"/>
                <w:kern w:val="0"/>
                <w:sz w:val="20"/>
                <w:szCs w:val="20"/>
                <w:lang w:bidi="ar"/>
              </w:rPr>
              <w:t>压刺激</w:t>
            </w:r>
            <w:proofErr w:type="gramEnd"/>
            <w:r>
              <w:rPr>
                <w:rFonts w:asciiTheme="minorEastAsia" w:hAnsiTheme="minorEastAsia" w:cs="宋体" w:hint="eastAsia"/>
                <w:color w:val="000000"/>
                <w:kern w:val="0"/>
                <w:sz w:val="20"/>
                <w:szCs w:val="20"/>
                <w:lang w:bidi="ar"/>
              </w:rPr>
              <w:t>强化微生物处理高盐废水的性能及机理研究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环境学院</w:t>
            </w:r>
          </w:p>
        </w:tc>
      </w:tr>
      <w:tr w:rsidR="00D72B81">
        <w:trPr>
          <w:trHeight w:val="795"/>
        </w:trPr>
        <w:tc>
          <w:tcPr>
            <w:tcW w:w="653"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53</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沈彦</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资源与环境</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何若</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沼渣水热</w:t>
            </w:r>
            <w:proofErr w:type="gramStart"/>
            <w:r>
              <w:rPr>
                <w:rFonts w:asciiTheme="minorEastAsia" w:hAnsiTheme="minorEastAsia" w:cs="宋体" w:hint="eastAsia"/>
                <w:color w:val="000000"/>
                <w:kern w:val="0"/>
                <w:sz w:val="20"/>
                <w:szCs w:val="20"/>
                <w:lang w:bidi="ar"/>
              </w:rPr>
              <w:t>炭及其铁</w:t>
            </w:r>
            <w:proofErr w:type="gramEnd"/>
            <w:r>
              <w:rPr>
                <w:rFonts w:asciiTheme="minorEastAsia" w:hAnsiTheme="minorEastAsia" w:cs="宋体" w:hint="eastAsia"/>
                <w:color w:val="000000"/>
                <w:kern w:val="0"/>
                <w:sz w:val="20"/>
                <w:szCs w:val="20"/>
                <w:lang w:bidi="ar"/>
              </w:rPr>
              <w:t>改性材料对猪粪厌氧消化性能的影响研究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环境学院</w:t>
            </w:r>
          </w:p>
        </w:tc>
      </w:tr>
      <w:tr w:rsidR="00D72B81">
        <w:trPr>
          <w:trHeight w:val="795"/>
        </w:trPr>
        <w:tc>
          <w:tcPr>
            <w:tcW w:w="653"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54</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刘粤</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资源与环境</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何若</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电刺激强化地下水中菲厌氧生物降解性能研究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环境学院</w:t>
            </w:r>
          </w:p>
        </w:tc>
      </w:tr>
      <w:tr w:rsidR="00D72B81">
        <w:trPr>
          <w:trHeight w:val="795"/>
        </w:trPr>
        <w:tc>
          <w:tcPr>
            <w:tcW w:w="653"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55</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肖景洪</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资源与环境</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蔡靖</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基于厌氧膜生物反应器强化垃圾渗滤液甲烷转化及</w:t>
            </w:r>
            <w:proofErr w:type="gramStart"/>
            <w:r>
              <w:rPr>
                <w:rFonts w:asciiTheme="minorEastAsia" w:hAnsiTheme="minorEastAsia" w:cs="宋体" w:hint="eastAsia"/>
                <w:color w:val="000000"/>
                <w:kern w:val="0"/>
                <w:sz w:val="20"/>
                <w:szCs w:val="20"/>
                <w:lang w:bidi="ar"/>
              </w:rPr>
              <w:t>膜污染</w:t>
            </w:r>
            <w:proofErr w:type="gramEnd"/>
            <w:r>
              <w:rPr>
                <w:rFonts w:asciiTheme="minorEastAsia" w:hAnsiTheme="minorEastAsia" w:cs="宋体" w:hint="eastAsia"/>
                <w:color w:val="000000"/>
                <w:kern w:val="0"/>
                <w:sz w:val="20"/>
                <w:szCs w:val="20"/>
                <w:lang w:bidi="ar"/>
              </w:rPr>
              <w:t>防控研究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环境学院</w:t>
            </w:r>
          </w:p>
        </w:tc>
      </w:tr>
      <w:tr w:rsidR="00D72B81">
        <w:trPr>
          <w:trHeight w:val="795"/>
        </w:trPr>
        <w:tc>
          <w:tcPr>
            <w:tcW w:w="653"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56</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高梦娣</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资源与环境</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汪美贞</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无抗生素条件下病原菌耐药变化及机制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环境学院</w:t>
            </w:r>
          </w:p>
        </w:tc>
      </w:tr>
      <w:tr w:rsidR="00D72B81">
        <w:trPr>
          <w:trHeight w:val="795"/>
        </w:trPr>
        <w:tc>
          <w:tcPr>
            <w:tcW w:w="653"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57</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韩梦茹</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资源与环境</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proofErr w:type="gramStart"/>
            <w:r>
              <w:rPr>
                <w:rFonts w:asciiTheme="minorEastAsia" w:hAnsiTheme="minorEastAsia" w:cs="宋体" w:hint="eastAsia"/>
                <w:color w:val="000000"/>
                <w:kern w:val="0"/>
                <w:sz w:val="20"/>
                <w:szCs w:val="20"/>
                <w:lang w:bidi="ar"/>
              </w:rPr>
              <w:t>楼菊青</w:t>
            </w:r>
            <w:proofErr w:type="gramEnd"/>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proofErr w:type="gramStart"/>
            <w:r>
              <w:rPr>
                <w:rFonts w:asciiTheme="minorEastAsia" w:hAnsiTheme="minorEastAsia" w:cs="宋体" w:hint="eastAsia"/>
                <w:color w:val="000000"/>
                <w:kern w:val="0"/>
                <w:sz w:val="20"/>
                <w:szCs w:val="20"/>
                <w:lang w:bidi="ar"/>
              </w:rPr>
              <w:t>铁碳微</w:t>
            </w:r>
            <w:proofErr w:type="gramEnd"/>
            <w:r>
              <w:rPr>
                <w:rFonts w:asciiTheme="minorEastAsia" w:hAnsiTheme="minorEastAsia" w:cs="宋体" w:hint="eastAsia"/>
                <w:color w:val="000000"/>
                <w:kern w:val="0"/>
                <w:sz w:val="20"/>
                <w:szCs w:val="20"/>
                <w:lang w:bidi="ar"/>
              </w:rPr>
              <w:t>电解耦合</w:t>
            </w:r>
            <w:proofErr w:type="gramStart"/>
            <w:r>
              <w:rPr>
                <w:rFonts w:asciiTheme="minorEastAsia" w:hAnsiTheme="minorEastAsia" w:cs="宋体" w:hint="eastAsia"/>
                <w:color w:val="000000"/>
                <w:kern w:val="0"/>
                <w:sz w:val="20"/>
                <w:szCs w:val="20"/>
                <w:lang w:bidi="ar"/>
              </w:rPr>
              <w:t>一体式限氧</w:t>
            </w:r>
            <w:proofErr w:type="gramEnd"/>
            <w:r>
              <w:rPr>
                <w:rFonts w:asciiTheme="minorEastAsia" w:hAnsiTheme="minorEastAsia" w:cs="宋体" w:hint="eastAsia"/>
                <w:color w:val="000000"/>
                <w:kern w:val="0"/>
                <w:sz w:val="20"/>
                <w:szCs w:val="20"/>
                <w:lang w:bidi="ar"/>
              </w:rPr>
              <w:t>SBBR</w:t>
            </w:r>
            <w:r>
              <w:rPr>
                <w:rFonts w:asciiTheme="minorEastAsia" w:hAnsiTheme="minorEastAsia" w:cs="宋体" w:hint="eastAsia"/>
                <w:color w:val="000000"/>
                <w:kern w:val="0"/>
                <w:sz w:val="20"/>
                <w:szCs w:val="20"/>
                <w:lang w:bidi="ar"/>
              </w:rPr>
              <w:t>工艺脱氮除磷性能研究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环境学院</w:t>
            </w:r>
          </w:p>
        </w:tc>
      </w:tr>
      <w:tr w:rsidR="00D72B81">
        <w:trPr>
          <w:trHeight w:val="795"/>
        </w:trPr>
        <w:tc>
          <w:tcPr>
            <w:tcW w:w="653"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58</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邓蔓</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环境科学与工程</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王齐</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共价有机框架复合材料的制备及其环境光催化性能研究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lang w:bidi="ar"/>
              </w:rPr>
              <w:t>环境学院</w:t>
            </w:r>
          </w:p>
        </w:tc>
      </w:tr>
      <w:tr w:rsidR="00D72B81">
        <w:trPr>
          <w:trHeight w:val="795"/>
        </w:trPr>
        <w:tc>
          <w:tcPr>
            <w:tcW w:w="653"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59</w:t>
            </w:r>
          </w:p>
        </w:tc>
        <w:tc>
          <w:tcPr>
            <w:tcW w:w="101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张铄</w:t>
            </w:r>
          </w:p>
        </w:tc>
        <w:tc>
          <w:tcPr>
            <w:tcW w:w="713" w:type="dxa"/>
            <w:vAlign w:val="center"/>
          </w:tcPr>
          <w:p w:rsidR="00D72B81" w:rsidRDefault="00903609">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硕士</w:t>
            </w:r>
          </w:p>
        </w:tc>
        <w:tc>
          <w:tcPr>
            <w:tcW w:w="1304"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环境科学与工程</w:t>
            </w:r>
          </w:p>
        </w:tc>
        <w:tc>
          <w:tcPr>
            <w:tcW w:w="917"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陈婷</w:t>
            </w:r>
          </w:p>
        </w:tc>
        <w:tc>
          <w:tcPr>
            <w:tcW w:w="2992"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修复后重金属污染土壤烧结制砖过程及其产品安全性研究</w:t>
            </w:r>
          </w:p>
        </w:tc>
        <w:tc>
          <w:tcPr>
            <w:tcW w:w="1369" w:type="dxa"/>
            <w:vAlign w:val="center"/>
          </w:tcPr>
          <w:p w:rsidR="00D72B81" w:rsidRDefault="00903609">
            <w:pPr>
              <w:widowControl/>
              <w:jc w:val="center"/>
              <w:textAlignment w:val="center"/>
              <w:rPr>
                <w:rFonts w:asciiTheme="minorEastAsia" w:hAnsiTheme="minorEastAsia" w:cs="宋体"/>
                <w:color w:val="000000"/>
                <w:kern w:val="0"/>
                <w:sz w:val="20"/>
                <w:szCs w:val="20"/>
                <w:lang w:bidi="ar"/>
              </w:rPr>
            </w:pPr>
            <w:r>
              <w:rPr>
                <w:rFonts w:asciiTheme="minorEastAsia" w:hAnsiTheme="minorEastAsia" w:cs="宋体" w:hint="eastAsia"/>
                <w:color w:val="000000"/>
                <w:kern w:val="0"/>
                <w:sz w:val="20"/>
                <w:szCs w:val="20"/>
                <w:lang w:bidi="ar"/>
              </w:rPr>
              <w:t>环境学院</w:t>
            </w:r>
          </w:p>
        </w:tc>
      </w:tr>
    </w:tbl>
    <w:p w:rsidR="00D72B81" w:rsidRDefault="00D72B81"/>
    <w:sectPr w:rsidR="00D72B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09" w:rsidRDefault="00903609" w:rsidP="006C06B8">
      <w:r>
        <w:separator/>
      </w:r>
    </w:p>
  </w:endnote>
  <w:endnote w:type="continuationSeparator" w:id="0">
    <w:p w:rsidR="00903609" w:rsidRDefault="00903609" w:rsidP="006C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09" w:rsidRDefault="00903609" w:rsidP="006C06B8">
      <w:r>
        <w:separator/>
      </w:r>
    </w:p>
  </w:footnote>
  <w:footnote w:type="continuationSeparator" w:id="0">
    <w:p w:rsidR="00903609" w:rsidRDefault="00903609" w:rsidP="006C0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48B"/>
    <w:rsid w:val="001256AB"/>
    <w:rsid w:val="00164531"/>
    <w:rsid w:val="003171B2"/>
    <w:rsid w:val="0049750B"/>
    <w:rsid w:val="004D557E"/>
    <w:rsid w:val="00513651"/>
    <w:rsid w:val="00546F49"/>
    <w:rsid w:val="0057548B"/>
    <w:rsid w:val="006C06B8"/>
    <w:rsid w:val="00790343"/>
    <w:rsid w:val="007D7B69"/>
    <w:rsid w:val="007F7555"/>
    <w:rsid w:val="00903609"/>
    <w:rsid w:val="0090512B"/>
    <w:rsid w:val="00956B31"/>
    <w:rsid w:val="00962B6C"/>
    <w:rsid w:val="00972824"/>
    <w:rsid w:val="00A17540"/>
    <w:rsid w:val="00A8071B"/>
    <w:rsid w:val="00B21F90"/>
    <w:rsid w:val="00B915DA"/>
    <w:rsid w:val="00C3369F"/>
    <w:rsid w:val="00C94728"/>
    <w:rsid w:val="00D72B81"/>
    <w:rsid w:val="00D96FCC"/>
    <w:rsid w:val="00F64638"/>
    <w:rsid w:val="00FA0AB5"/>
    <w:rsid w:val="106D0466"/>
    <w:rsid w:val="11D2586C"/>
    <w:rsid w:val="333624AD"/>
    <w:rsid w:val="356E7048"/>
    <w:rsid w:val="4158609B"/>
    <w:rsid w:val="49855116"/>
    <w:rsid w:val="578E1493"/>
    <w:rsid w:val="6DE43465"/>
    <w:rsid w:val="6EA953D8"/>
    <w:rsid w:val="7935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456</Words>
  <Characters>2602</Characters>
  <Application>Microsoft Office Word</Application>
  <DocSecurity>0</DocSecurity>
  <Lines>21</Lines>
  <Paragraphs>6</Paragraphs>
  <ScaleCrop>false</ScaleCrop>
  <Company>微软中国</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16</cp:revision>
  <cp:lastPrinted>2025-03-28T00:34:00Z</cp:lastPrinted>
  <dcterms:created xsi:type="dcterms:W3CDTF">2025-03-25T06:25:00Z</dcterms:created>
  <dcterms:modified xsi:type="dcterms:W3CDTF">2025-04-14T05:32:00Z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