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" w:hAnsi="Calibri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4"/>
          <w:szCs w:val="24"/>
        </w:rPr>
        <w:t>2023年浙江工商大学研究生“创新实践之星”评选活动</w:t>
      </w:r>
      <w:r>
        <w:rPr>
          <w:rFonts w:hint="eastAsia" w:ascii="Calibri" w:hAnsi="Calibri" w:eastAsia="宋体" w:cs="Times New Roman"/>
          <w:b/>
          <w:bCs/>
          <w:sz w:val="24"/>
          <w:szCs w:val="24"/>
          <w:lang w:val="en-US" w:eastAsia="zh-CN"/>
        </w:rPr>
        <w:t>各学院</w:t>
      </w:r>
      <w:r>
        <w:rPr>
          <w:rFonts w:hint="eastAsia" w:ascii="Calibri" w:hAnsi="Calibri" w:eastAsia="宋体" w:cs="Times New Roman"/>
          <w:b/>
          <w:bCs/>
          <w:sz w:val="24"/>
          <w:szCs w:val="24"/>
        </w:rPr>
        <w:t>座位</w:t>
      </w:r>
      <w:r>
        <w:rPr>
          <w:rFonts w:hint="eastAsia" w:ascii="Calibri" w:hAnsi="Calibri" w:eastAsia="宋体" w:cs="Times New Roman"/>
          <w:b/>
          <w:bCs/>
          <w:sz w:val="24"/>
          <w:szCs w:val="24"/>
          <w:lang w:val="en-US" w:eastAsia="zh-CN"/>
        </w:rPr>
        <w:t>统计表</w:t>
      </w:r>
    </w:p>
    <w:p>
      <w:pPr>
        <w:jc w:val="center"/>
        <w:rPr>
          <w:rFonts w:hint="eastAsia" w:ascii="Calibri" w:hAnsi="Calibri" w:eastAsia="宋体" w:cs="Times New Roman"/>
          <w:b/>
          <w:bCs/>
          <w:sz w:val="24"/>
          <w:szCs w:val="24"/>
          <w:lang w:val="en-US" w:eastAsia="zh-CN"/>
        </w:rPr>
      </w:pPr>
    </w:p>
    <w:tbl>
      <w:tblPr>
        <w:tblStyle w:val="3"/>
        <w:tblW w:w="59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481"/>
        <w:gridCol w:w="15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座位数量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信电学院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管工学院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公管学院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东语学院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英贤慈善学院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</w:tr>
    </w:tbl>
    <w:p>
      <w:pPr>
        <w:jc w:val="center"/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right"/>
        <w:textAlignment w:val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right"/>
        <w:textAlignment w:val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pgSz w:w="11907" w:h="16840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Calibri" w:hAnsi="Calibri" w:eastAsia="宋体" w:cs="Times New Roman"/>
          <w:szCs w:val="22"/>
          <w:lang w:val="en-US" w:eastAsia="zh-CN"/>
        </w:rPr>
        <w:br w:type="page"/>
      </w:r>
      <w:bookmarkStart w:id="0" w:name="_GoBack"/>
      <w:bookmarkEnd w:id="0"/>
    </w:p>
    <w:p>
      <w:pPr>
        <w:jc w:val="center"/>
        <w:rPr>
          <w:rFonts w:hint="eastAsia" w:ascii="Calibri" w:hAnsi="Calibri" w:eastAsia="宋体" w:cs="Times New Roman"/>
          <w:b/>
          <w:bCs/>
          <w:sz w:val="28"/>
          <w:szCs w:val="28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</w:rPr>
        <w:t>2023年浙江工商大学研究生“创新实践之星”评选活动座位图</w:t>
      </w:r>
    </w:p>
    <w:p>
      <w:pPr>
        <w:jc w:val="center"/>
        <w:rPr>
          <w:rFonts w:hint="eastAsia" w:ascii="Calibri" w:hAnsi="Calibri" w:eastAsia="宋体" w:cs="Times New Roman"/>
          <w:b/>
          <w:bCs/>
          <w:szCs w:val="22"/>
        </w:rPr>
      </w:pPr>
      <w:r>
        <w:rPr>
          <w:rFonts w:hint="eastAsia" w:ascii="Calibri" w:hAnsi="Calibri" w:eastAsia="宋体" w:cs="Times New Roman"/>
          <w:b/>
          <w:bCs/>
          <w:sz w:val="28"/>
          <w:szCs w:val="36"/>
          <w:lang w:val="en-US" w:eastAsia="zh-CN"/>
        </w:rPr>
        <w:t>综合楼二楼报告厅</w:t>
      </w:r>
      <w:r>
        <w:rPr>
          <w:rFonts w:hint="eastAsia" w:ascii="Calibri" w:hAnsi="Calibri" w:eastAsia="宋体" w:cs="Times New Roman"/>
          <w:b/>
          <w:bCs/>
          <w:sz w:val="28"/>
          <w:szCs w:val="36"/>
          <w:lang w:eastAsia="zh-CN"/>
        </w:rPr>
        <w:t>（</w:t>
      </w:r>
      <w:r>
        <w:rPr>
          <w:rFonts w:hint="eastAsia" w:ascii="Calibri" w:hAnsi="Calibri" w:eastAsia="宋体" w:cs="Times New Roman"/>
          <w:b/>
          <w:bCs/>
          <w:sz w:val="28"/>
          <w:szCs w:val="36"/>
        </w:rPr>
        <w:t>15排342座</w:t>
      </w:r>
      <w:r>
        <w:rPr>
          <w:rFonts w:hint="eastAsia" w:ascii="Calibri" w:hAnsi="Calibri" w:eastAsia="宋体" w:cs="Times New Roman"/>
          <w:b/>
          <w:bCs/>
          <w:sz w:val="28"/>
          <w:szCs w:val="36"/>
          <w:lang w:eastAsia="zh-CN"/>
        </w:rPr>
        <w:t>）</w:t>
      </w:r>
    </w:p>
    <w:p>
      <w:pPr>
        <w:ind w:firstLine="4935" w:firstLineChars="2350"/>
        <w:rPr>
          <w:rFonts w:hint="eastAsia" w:ascii="Calibri" w:hAnsi="Calibri" w:eastAsia="宋体" w:cs="Times New Roman"/>
          <w:szCs w:val="22"/>
        </w:rPr>
      </w:pPr>
    </w:p>
    <w:tbl>
      <w:tblPr>
        <w:tblStyle w:val="3"/>
        <w:tblW w:w="1253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40"/>
        <w:gridCol w:w="236"/>
        <w:gridCol w:w="236"/>
        <w:gridCol w:w="4006"/>
        <w:gridCol w:w="940"/>
        <w:gridCol w:w="4143"/>
        <w:gridCol w:w="236"/>
        <w:gridCol w:w="236"/>
        <w:gridCol w:w="380"/>
        <w:gridCol w:w="440"/>
        <w:gridCol w:w="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47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800" w:firstLineChars="400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第1排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评委席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6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第1排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评委席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5338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第2排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评委席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543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1400" w:firstLineChars="700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2排12座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会计学院10人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1200" w:firstLineChars="600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第3排13座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管理学院10人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5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1400" w:firstLineChars="700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第3排13座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会计学院5人/ 统计学院5人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第4排13座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管理学院5人/ 旅游学院5人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过</w:t>
            </w:r>
          </w:p>
        </w:tc>
        <w:tc>
          <w:tcPr>
            <w:tcW w:w="5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1400" w:firstLineChars="700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第4排13座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统计学院10人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道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83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1200" w:firstLineChars="600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第5排13座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旅游学院10人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5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1400" w:firstLineChars="700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第5排13座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食品学院10人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1200" w:firstLineChars="600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第6排13座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经济学院10人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5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1400" w:firstLineChars="700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第6排13座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食品学院5人/ 计算机学院5人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第7排13座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经济学院5人/ 金融学院5人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5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1400" w:firstLineChars="700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第7排13座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计算机学院10人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5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800" w:firstLineChars="40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第8排12座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金融学院10人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5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1400" w:firstLineChars="700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第8排12座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法学院10人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5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800" w:firstLineChars="40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第9排12座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信电学院10人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5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1400" w:firstLineChars="700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第9排12座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法学院5人/ 公管学院5人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5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800" w:firstLineChars="40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第10排12座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信电学院5人/ 管工学院5人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5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1400" w:firstLineChars="700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第10排12座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公管学院10人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第11排11座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管工学院10人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1400" w:firstLineChars="700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第11排11座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马克思主义学院10人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第12排10座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外语学院10人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道</w:t>
            </w:r>
          </w:p>
        </w:tc>
        <w:tc>
          <w:tcPr>
            <w:tcW w:w="4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1200" w:firstLineChars="600"/>
              <w:jc w:val="righ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第12排10座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马克思主义学院5人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第13排10座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外语学院5人/ 人文学院5人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1400" w:firstLineChars="700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第13排10座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人文学院10人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第14排9座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环境学院6人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1400" w:firstLineChars="700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第14排9座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艺术学院6人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第15排6座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东语学院6人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第15排6座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英贤慈善学院6人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</w:tr>
    </w:tbl>
    <w:p>
      <w:pPr>
        <w:jc w:val="center"/>
        <w:rPr>
          <w:rFonts w:hint="eastAsia" w:ascii="Calibri" w:hAnsi="Calibri" w:eastAsia="宋体" w:cs="Times New Roman"/>
          <w:szCs w:val="22"/>
          <w:lang w:val="en-US" w:eastAsia="zh-CN"/>
        </w:rPr>
      </w:pPr>
    </w:p>
    <w:p/>
    <w:sectPr>
      <w:pgSz w:w="16840" w:h="11907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N2FiNzJhN2U2YWI0ZmI4YTZhODYyYWY3ZDMzMjIifQ=="/>
  </w:docVars>
  <w:rsids>
    <w:rsidRoot w:val="00000000"/>
    <w:rsid w:val="07696CE4"/>
    <w:rsid w:val="09FE0C04"/>
    <w:rsid w:val="46DD51D5"/>
    <w:rsid w:val="740A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link w:val="5"/>
    <w:uiPriority w:val="0"/>
    <w:pPr>
      <w:ind w:left="200" w:leftChars="200" w:hanging="200" w:hangingChars="200"/>
    </w:pPr>
    <w:rPr>
      <w:rFonts w:ascii="Times New Roman" w:hAnsi="Times New Roman" w:eastAsia="仿宋"/>
      <w:sz w:val="24"/>
      <w:szCs w:val="22"/>
    </w:rPr>
  </w:style>
  <w:style w:type="character" w:customStyle="1" w:styleId="5">
    <w:name w:val="图表目录 Char"/>
    <w:link w:val="2"/>
    <w:qFormat/>
    <w:uiPriority w:val="99"/>
    <w:rPr>
      <w:rFonts w:ascii="Times New Roman" w:hAnsi="Times New Roman" w:eastAsia="仿宋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191</Characters>
  <Lines>0</Lines>
  <Paragraphs>0</Paragraphs>
  <TotalTime>1</TotalTime>
  <ScaleCrop>false</ScaleCrop>
  <LinksUpToDate>false</LinksUpToDate>
  <CharactersWithSpaces>191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2022-05-10T10:49:00Z</dcterms:created>
  <dc:creator>xu</dc:creator>
  <cp:lastModifiedBy>Xu Xinnan</cp:lastModifiedBy>
  <dcterms:modified xsi:type="dcterms:W3CDTF">2023-05-09T03:20:12Z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B34F057A334C4D0DAF832C73C62D42B1_13</vt:lpwstr>
  </property>
</Properties>
</file>